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8612B" w14:textId="77777777" w:rsidR="00D41FB5" w:rsidRPr="00FB3E82" w:rsidRDefault="00D41FB5" w:rsidP="00D41FB5">
      <w:pPr>
        <w:ind w:right="1287"/>
      </w:pPr>
    </w:p>
    <w:p w14:paraId="76B4B471" w14:textId="77777777" w:rsidR="00D41FB5" w:rsidRPr="00A676BA" w:rsidRDefault="00D41FB5" w:rsidP="00D41FB5">
      <w:pPr>
        <w:ind w:right="1287"/>
        <w:rPr>
          <w:lang w:val="de-CH"/>
        </w:rPr>
      </w:pPr>
    </w:p>
    <w:p w14:paraId="0D7B3CC7" w14:textId="77777777" w:rsidR="00D41FB5" w:rsidRDefault="00D41FB5" w:rsidP="00D41FB5">
      <w:pPr>
        <w:rPr>
          <w:rFonts w:cs="Arial"/>
          <w:b/>
          <w:szCs w:val="20"/>
        </w:rPr>
      </w:pPr>
      <w:r>
        <w:rPr>
          <w:noProof/>
        </w:rPr>
        <mc:AlternateContent>
          <mc:Choice Requires="wps">
            <w:drawing>
              <wp:anchor distT="0" distB="0" distL="114300" distR="114300" simplePos="0" relativeHeight="251660288" behindDoc="0" locked="0" layoutInCell="1" allowOverlap="1" wp14:anchorId="246756C9" wp14:editId="12565BBB">
                <wp:simplePos x="0" y="0"/>
                <wp:positionH relativeFrom="column">
                  <wp:posOffset>-109855</wp:posOffset>
                </wp:positionH>
                <wp:positionV relativeFrom="paragraph">
                  <wp:posOffset>160020</wp:posOffset>
                </wp:positionV>
                <wp:extent cx="803275" cy="1005840"/>
                <wp:effectExtent l="0" t="0" r="0" b="10160"/>
                <wp:wrapSquare wrapText="bothSides"/>
                <wp:docPr id="6"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15D23" w14:textId="77777777" w:rsidR="00D41FB5" w:rsidRDefault="00D41FB5" w:rsidP="00D41FB5">
                            <w:r>
                              <w:rPr>
                                <w:noProof/>
                              </w:rPr>
                              <w:drawing>
                                <wp:inline distT="0" distB="0" distL="0" distR="0" wp14:anchorId="6469FB8F" wp14:editId="50E485EC">
                                  <wp:extent cx="642866" cy="642866"/>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7">
                                            <a:extLst>
                                              <a:ext uri="{28A0092B-C50C-407E-A947-70E740481C1C}">
                                                <a14:useLocalDpi xmlns:a14="http://schemas.microsoft.com/office/drawing/2010/main" val="0"/>
                                              </a:ext>
                                            </a:extLst>
                                          </a:blip>
                                          <a:stretch>
                                            <a:fillRect/>
                                          </a:stretch>
                                        </pic:blipFill>
                                        <pic:spPr>
                                          <a:xfrm>
                                            <a:off x="0" y="0"/>
                                            <a:ext cx="646466" cy="64646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46756C9" id="_x0000_t202" coordsize="21600,21600" o:spt="202" path="m0,0l0,21600,21600,21600,21600,0xe">
                <v:stroke joinstyle="miter"/>
                <v:path gradientshapeok="t" o:connecttype="rect"/>
              </v:shapetype>
              <v:shape id="Textfeld_x0020_9" o:spid="_x0000_s1026" type="#_x0000_t202" style="position:absolute;margin-left:-8.65pt;margin-top:12.6pt;width:63.25pt;height:7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mfQrkCAAC5BQAADgAAAGRycy9lMm9Eb2MueG1srFTbbpwwEH2v1H+w/E4wFHYBhY2SZakqpRcp&#10;6Qd4wSxWwaa2d9m06r93bPaW5KVqywOyPeMzc2aO5/pm33dox5TmUuQ4uCIYMVHJmotNjr8+ll6C&#10;kTZU1LSTguX4iWl8s3j75nocMhbKVnY1UwhAhM7GIcetMUPm+7pqWU/1lRyYAGMjVU8NbNXGrxUd&#10;Ab3v/JCQmT9KVQ9KVkxrOC0mI144/KZhlfncNJoZ1OUYcjPur9x/bf/+4ppmG0WHlleHNOhfZNFT&#10;LiDoCaqghqKt4q+gel4pqWVjrirZ+7JpeMUcB2ATkBdsHlo6MMcFiqOHU5n0/4OtPu2+KMTrHM8w&#10;ErSHFj2yvWlYV6PUVmccdAZODwO4mf2d3EOXHVM93Mvqm0ZCLlsqNuxWKTm2jNaQXWBv+hdXJxxt&#10;QdbjR1lDGLo10gHtG9Xb0kExEKBDl55OnYFUUAWHCXkXzmOMKjAFhMRJ5Frn0+x4e1DavGeyR3aR&#10;YwWdd+h0d6+NzYZmRxcbTMiSd53rfieeHYDjdAKx4aq12SxcM3+mJF0lqyTyonC28iJSFN5tuYy8&#10;WRnM4+JdsVwWwS8bN4iyltc1EzbMUVhB9GeNO0h8ksRJWlp2vLZwNiWtNutlp9COgrBL97mag+Xs&#10;5j9PwxUBuLygFIQRuQtTr5wlcy8qo9hL5yTxSJDepTMSpVFRPqd0zwX7d0pozHEah/EkpnPSL7gR&#10;973mRrOeGxgdHe+tPOxnnWhmJbgStVsbyrtpfVEKm/65FNDuY6OdYK1GJ7Wa/XoPKFbFa1k/gXSV&#10;BGWBPmHewaKV6gdGI8yOHOvvW6oYRt0HAfJPgwj0iYzbRPE8hI26tKwvLVRUAJVjg9G0XJppQG0H&#10;xTctRJoenJC38GQa7tR8zurw0GA+OFKHWWYH0OXeeZ0n7uI3AAAA//8DAFBLAwQUAAYACAAAACEA&#10;Yf+oOd4AAAAKAQAADwAAAGRycy9kb3ducmV2LnhtbEyPy07DMBBF90j8gzWV2LV2U/pK41QIxBZE&#10;H0js3HiaRMTjKHab8PdMV7C7ozm6cybbDq4RV+xC7UnDdKJAIBXe1lRqOOxfxysQIRqypvGEGn4w&#10;wDa/v8tMan1PH3jdxVJwCYXUaKhibFMpQ1GhM2HiWyTenX3nTOSxK6XtTM/lrpGJUgvpTE18oTIt&#10;PldYfO8uTsPx7fz1+ajeyxc3b3s/KEluLbV+GA1PGxARh/gHw02f1SFnp5O/kA2i0TCeLmeMakjm&#10;CYgboNYcThxWswXIPJP/X8h/AQAA//8DAFBLAQItABQABgAIAAAAIQDkmcPA+wAAAOEBAAATAAAA&#10;AAAAAAAAAAAAAAAAAABbQ29udGVudF9UeXBlc10ueG1sUEsBAi0AFAAGAAgAAAAhACOyauHXAAAA&#10;lAEAAAsAAAAAAAAAAAAAAAAALAEAAF9yZWxzLy5yZWxzUEsBAi0AFAAGAAgAAAAhAD0Zn0K5AgAA&#10;uQUAAA4AAAAAAAAAAAAAAAAALAIAAGRycy9lMm9Eb2MueG1sUEsBAi0AFAAGAAgAAAAhAGH/qDne&#10;AAAACgEAAA8AAAAAAAAAAAAAAAAAEQUAAGRycy9kb3ducmV2LnhtbFBLBQYAAAAABAAEAPMAAAAc&#10;BgAAAAA=&#10;" filled="f" stroked="f">
                <v:textbox>
                  <w:txbxContent>
                    <w:p w14:paraId="57E15D23" w14:textId="77777777" w:rsidR="00D41FB5" w:rsidRDefault="00D41FB5" w:rsidP="00D41FB5">
                      <w:r>
                        <w:rPr>
                          <w:noProof/>
                        </w:rPr>
                        <w:drawing>
                          <wp:inline distT="0" distB="0" distL="0" distR="0" wp14:anchorId="6469FB8F" wp14:editId="50E485EC">
                            <wp:extent cx="642866" cy="642866"/>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8">
                                      <a:extLst>
                                        <a:ext uri="{28A0092B-C50C-407E-A947-70E740481C1C}">
                                          <a14:useLocalDpi xmlns:a14="http://schemas.microsoft.com/office/drawing/2010/main" val="0"/>
                                        </a:ext>
                                      </a:extLst>
                                    </a:blip>
                                    <a:stretch>
                                      <a:fillRect/>
                                    </a:stretch>
                                  </pic:blipFill>
                                  <pic:spPr>
                                    <a:xfrm>
                                      <a:off x="0" y="0"/>
                                      <a:ext cx="646466" cy="646466"/>
                                    </a:xfrm>
                                    <a:prstGeom prst="rect">
                                      <a:avLst/>
                                    </a:prstGeom>
                                  </pic:spPr>
                                </pic:pic>
                              </a:graphicData>
                            </a:graphic>
                          </wp:inline>
                        </w:drawing>
                      </w:r>
                    </w:p>
                  </w:txbxContent>
                </v:textbox>
                <w10:wrap type="square"/>
              </v:shape>
            </w:pict>
          </mc:Fallback>
        </mc:AlternateContent>
      </w:r>
    </w:p>
    <w:p w14:paraId="4BD75D28" w14:textId="77777777" w:rsidR="00D41FB5" w:rsidRPr="00FB3E82" w:rsidRDefault="00D41FB5" w:rsidP="00D41FB5">
      <w:pPr>
        <w:rPr>
          <w:rFonts w:cs="Arial"/>
          <w:b/>
          <w:szCs w:val="20"/>
        </w:rPr>
      </w:pPr>
      <w:r w:rsidRPr="00F57304">
        <w:rPr>
          <w:rFonts w:cs="Arial"/>
          <w:b/>
          <w:szCs w:val="20"/>
          <w:lang w:val="fr-CH"/>
        </w:rPr>
        <w:t xml:space="preserve">Communiqué de presse </w:t>
      </w:r>
    </w:p>
    <w:p w14:paraId="201DB095" w14:textId="77777777" w:rsidR="00D41FB5" w:rsidRDefault="00D41FB5" w:rsidP="00D41FB5">
      <w:pPr>
        <w:rPr>
          <w:rFonts w:cs="Arial"/>
          <w:b/>
          <w:sz w:val="28"/>
          <w:szCs w:val="28"/>
        </w:rPr>
      </w:pPr>
    </w:p>
    <w:p w14:paraId="45EC4062" w14:textId="77777777" w:rsidR="00D41FB5" w:rsidRDefault="00D41FB5" w:rsidP="00D41FB5">
      <w:pPr>
        <w:rPr>
          <w:rFonts w:cs="Arial"/>
          <w:b/>
          <w:sz w:val="28"/>
          <w:szCs w:val="28"/>
        </w:rPr>
      </w:pPr>
      <w:r w:rsidRPr="00F57304">
        <w:rPr>
          <w:rFonts w:cs="Arial"/>
          <w:b/>
          <w:sz w:val="28"/>
          <w:szCs w:val="28"/>
          <w:lang w:val="fr-CH"/>
        </w:rPr>
        <w:t>sens-de-construction.ch:</w:t>
      </w:r>
      <w:r>
        <w:rPr>
          <w:rFonts w:cs="Arial"/>
          <w:b/>
          <w:sz w:val="28"/>
          <w:szCs w:val="28"/>
        </w:rPr>
        <w:t xml:space="preserve"> </w:t>
      </w:r>
    </w:p>
    <w:p w14:paraId="1FF25B45" w14:textId="38D1007B" w:rsidR="00D41FB5" w:rsidRPr="00D41FB5" w:rsidRDefault="00D41FB5" w:rsidP="00D41FB5">
      <w:pPr>
        <w:rPr>
          <w:rFonts w:cs="Arial"/>
          <w:b/>
          <w:sz w:val="28"/>
          <w:szCs w:val="28"/>
          <w:lang w:val="fr-CH"/>
        </w:rPr>
      </w:pPr>
      <w:r w:rsidRPr="00F57304">
        <w:rPr>
          <w:rFonts w:cs="Arial"/>
          <w:b/>
          <w:sz w:val="28"/>
          <w:szCs w:val="28"/>
          <w:lang w:val="fr-CH"/>
        </w:rPr>
        <w:t>laissez-vous surprendre</w:t>
      </w:r>
      <w:r>
        <w:rPr>
          <w:rFonts w:cs="Arial"/>
          <w:b/>
          <w:sz w:val="28"/>
          <w:szCs w:val="28"/>
          <w:lang w:val="fr-CH"/>
        </w:rPr>
        <w:t xml:space="preserve"> </w:t>
      </w:r>
      <w:r w:rsidRPr="00F57304">
        <w:rPr>
          <w:rFonts w:cs="Arial"/>
          <w:b/>
          <w:sz w:val="28"/>
          <w:szCs w:val="28"/>
          <w:lang w:val="fr-CH"/>
        </w:rPr>
        <w:t xml:space="preserve">par Swissbau  </w:t>
      </w:r>
    </w:p>
    <w:p w14:paraId="2FA4339E" w14:textId="77777777" w:rsidR="00D41FB5" w:rsidRPr="00A25EC9" w:rsidRDefault="00D41FB5" w:rsidP="00D41FB5">
      <w:pPr>
        <w:rPr>
          <w:rFonts w:cs="Arial"/>
          <w:sz w:val="28"/>
          <w:szCs w:val="28"/>
        </w:rPr>
      </w:pPr>
      <w:r w:rsidRPr="00F57304">
        <w:rPr>
          <w:rFonts w:cs="Arial"/>
          <w:sz w:val="28"/>
          <w:szCs w:val="28"/>
          <w:lang w:val="fr-CH"/>
        </w:rPr>
        <w:t>D</w:t>
      </w:r>
      <w:r>
        <w:rPr>
          <w:rFonts w:cs="Arial"/>
          <w:sz w:val="28"/>
          <w:szCs w:val="28"/>
          <w:lang w:val="fr-CH"/>
        </w:rPr>
        <w:t>ésormais</w:t>
      </w:r>
      <w:r w:rsidRPr="00F57304">
        <w:rPr>
          <w:rFonts w:cs="Arial"/>
          <w:sz w:val="28"/>
          <w:szCs w:val="28"/>
          <w:lang w:val="fr-CH"/>
        </w:rPr>
        <w:t xml:space="preserve"> avec six organisations promotrices</w:t>
      </w:r>
    </w:p>
    <w:p w14:paraId="495D0E2A" w14:textId="77777777" w:rsidR="00D41FB5" w:rsidRDefault="00D41FB5" w:rsidP="00D41FB5">
      <w:pPr>
        <w:rPr>
          <w:rFonts w:cs="Arial"/>
          <w:szCs w:val="20"/>
        </w:rPr>
      </w:pPr>
    </w:p>
    <w:p w14:paraId="11F52BF7" w14:textId="77777777" w:rsidR="00D41FB5" w:rsidRDefault="00D41FB5" w:rsidP="00D41FB5">
      <w:pPr>
        <w:rPr>
          <w:rFonts w:cs="Arial"/>
          <w:szCs w:val="20"/>
        </w:rPr>
      </w:pPr>
    </w:p>
    <w:p w14:paraId="05A459E2" w14:textId="77777777" w:rsidR="00D41FB5" w:rsidRDefault="00D41FB5" w:rsidP="00D41FB5">
      <w:pPr>
        <w:ind w:right="-131"/>
        <w:rPr>
          <w:rFonts w:cs="Arial"/>
          <w:b/>
          <w:szCs w:val="20"/>
          <w:lang w:val="de-CH"/>
        </w:rPr>
      </w:pPr>
    </w:p>
    <w:p w14:paraId="0D18DA98" w14:textId="77777777" w:rsidR="00D41FB5" w:rsidRDefault="00D41FB5" w:rsidP="00D41FB5">
      <w:pPr>
        <w:ind w:right="-131"/>
        <w:rPr>
          <w:rFonts w:cs="Arial"/>
          <w:b/>
          <w:szCs w:val="20"/>
          <w:lang w:val="de-CH"/>
        </w:rPr>
      </w:pPr>
      <w:r>
        <w:rPr>
          <w:rFonts w:cs="Arial"/>
          <w:b/>
          <w:szCs w:val="20"/>
          <w:lang w:val="fr-CH"/>
        </w:rPr>
        <w:t>s</w:t>
      </w:r>
      <w:r w:rsidRPr="00F57304">
        <w:rPr>
          <w:rFonts w:cs="Arial"/>
          <w:b/>
          <w:szCs w:val="20"/>
          <w:lang w:val="fr-CH"/>
        </w:rPr>
        <w:t>ens-de-construction.ch, la campagne d</w:t>
      </w:r>
      <w:r>
        <w:rPr>
          <w:rFonts w:cs="Arial"/>
          <w:b/>
          <w:szCs w:val="20"/>
          <w:lang w:val="fr-CH"/>
        </w:rPr>
        <w:t>’</w:t>
      </w:r>
      <w:r w:rsidRPr="00F57304">
        <w:rPr>
          <w:rFonts w:cs="Arial"/>
          <w:b/>
          <w:szCs w:val="20"/>
          <w:lang w:val="fr-CH"/>
        </w:rPr>
        <w:t>information et de promotion de la relève, a bien démarré à l</w:t>
      </w:r>
      <w:r>
        <w:rPr>
          <w:rFonts w:cs="Arial"/>
          <w:b/>
          <w:szCs w:val="20"/>
          <w:lang w:val="fr-CH"/>
        </w:rPr>
        <w:t>’</w:t>
      </w:r>
      <w:r w:rsidRPr="00F57304">
        <w:rPr>
          <w:rFonts w:cs="Arial"/>
          <w:b/>
          <w:szCs w:val="20"/>
          <w:lang w:val="fr-CH"/>
        </w:rPr>
        <w:t>automne.</w:t>
      </w:r>
      <w:r>
        <w:rPr>
          <w:rFonts w:cs="Arial"/>
          <w:b/>
          <w:szCs w:val="20"/>
          <w:lang w:val="de-CH"/>
        </w:rPr>
        <w:t xml:space="preserve"> </w:t>
      </w:r>
      <w:r w:rsidRPr="00792B65">
        <w:rPr>
          <w:rFonts w:cs="Arial"/>
          <w:b/>
          <w:szCs w:val="20"/>
          <w:lang w:val="fr-CH"/>
        </w:rPr>
        <w:t>Elle est dorénavant soutenue par six organismes: les derniers venus sont l</w:t>
      </w:r>
      <w:r>
        <w:rPr>
          <w:rFonts w:cs="Arial"/>
          <w:b/>
          <w:szCs w:val="20"/>
          <w:lang w:val="fr-CH"/>
        </w:rPr>
        <w:t>’Association s</w:t>
      </w:r>
      <w:r w:rsidRPr="00792B65">
        <w:rPr>
          <w:rFonts w:cs="Arial"/>
          <w:b/>
          <w:szCs w:val="20"/>
          <w:lang w:val="fr-CH"/>
        </w:rPr>
        <w:t>uisse pour la technique du Soudage et la Société des entrepreneurs suisses en échafaudages.</w:t>
      </w:r>
      <w:r>
        <w:rPr>
          <w:rFonts w:cs="Arial"/>
          <w:b/>
          <w:szCs w:val="20"/>
          <w:lang w:val="de-CH"/>
        </w:rPr>
        <w:t xml:space="preserve"> </w:t>
      </w:r>
      <w:r>
        <w:rPr>
          <w:rFonts w:cs="Arial"/>
          <w:b/>
          <w:szCs w:val="20"/>
          <w:lang w:val="fr-CH"/>
        </w:rPr>
        <w:t>s</w:t>
      </w:r>
      <w:r w:rsidRPr="00792B65">
        <w:rPr>
          <w:rFonts w:cs="Arial"/>
          <w:b/>
          <w:szCs w:val="20"/>
          <w:lang w:val="fr-CH"/>
        </w:rPr>
        <w:t xml:space="preserve">ens-de-construction.ch invite le public au salon Swissbau, pas seulement au palais des congrès mais aussi à la gare </w:t>
      </w:r>
      <w:r>
        <w:rPr>
          <w:rFonts w:cs="Arial"/>
          <w:b/>
          <w:szCs w:val="20"/>
          <w:lang w:val="fr-CH"/>
        </w:rPr>
        <w:t>CFF</w:t>
      </w:r>
      <w:r w:rsidRPr="00792B65">
        <w:rPr>
          <w:rFonts w:cs="Arial"/>
          <w:b/>
          <w:szCs w:val="20"/>
          <w:lang w:val="fr-CH"/>
        </w:rPr>
        <w:t xml:space="preserve"> de Bâle, pour jouer avec des moellons grand format!</w:t>
      </w:r>
      <w:r>
        <w:rPr>
          <w:rFonts w:cs="Arial"/>
          <w:b/>
          <w:szCs w:val="20"/>
          <w:lang w:val="de-CH"/>
        </w:rPr>
        <w:t xml:space="preserve"> </w:t>
      </w:r>
      <w:r w:rsidRPr="00792B65">
        <w:rPr>
          <w:rFonts w:cs="Arial"/>
          <w:b/>
          <w:szCs w:val="20"/>
          <w:lang w:val="fr-CH"/>
        </w:rPr>
        <w:t>En outre, le 14 janvier 2016 aura lieu la remise des prix aux entreprises exemplaires des six sous-secteurs participants.</w:t>
      </w:r>
      <w:r>
        <w:rPr>
          <w:rFonts w:cs="Arial"/>
          <w:b/>
          <w:szCs w:val="20"/>
          <w:lang w:val="de-CH"/>
        </w:rPr>
        <w:t xml:space="preserve"> </w:t>
      </w:r>
    </w:p>
    <w:p w14:paraId="0D86A222" w14:textId="77777777" w:rsidR="00D41FB5" w:rsidRDefault="00D41FB5" w:rsidP="00D41FB5">
      <w:pPr>
        <w:ind w:right="-131"/>
        <w:rPr>
          <w:rFonts w:cs="Arial"/>
          <w:b/>
          <w:szCs w:val="20"/>
          <w:lang w:val="de-CH"/>
        </w:rPr>
      </w:pPr>
    </w:p>
    <w:p w14:paraId="0106AC93" w14:textId="77777777" w:rsidR="00D41FB5" w:rsidRPr="00CC73FD" w:rsidRDefault="00D41FB5" w:rsidP="00D41FB5">
      <w:pPr>
        <w:ind w:right="-131"/>
        <w:rPr>
          <w:rFonts w:cs="Arial"/>
          <w:szCs w:val="20"/>
          <w:lang w:val="de-CH"/>
        </w:rPr>
      </w:pPr>
      <w:r w:rsidRPr="00792B65">
        <w:rPr>
          <w:rFonts w:cs="Arial"/>
          <w:bCs/>
          <w:color w:val="000000"/>
          <w:szCs w:val="20"/>
          <w:lang w:val="fr-CH"/>
        </w:rPr>
        <w:t>À l</w:t>
      </w:r>
      <w:r>
        <w:rPr>
          <w:rFonts w:cs="Arial"/>
          <w:bCs/>
          <w:color w:val="000000"/>
          <w:szCs w:val="20"/>
          <w:lang w:val="fr-CH"/>
        </w:rPr>
        <w:t>’</w:t>
      </w:r>
      <w:r w:rsidRPr="00792B65">
        <w:rPr>
          <w:rFonts w:cs="Arial"/>
          <w:bCs/>
          <w:color w:val="000000"/>
          <w:szCs w:val="20"/>
          <w:lang w:val="fr-CH"/>
        </w:rPr>
        <w:t xml:space="preserve">automne 2015, les pionniers </w:t>
      </w:r>
      <w:r w:rsidRPr="00AF5817">
        <w:rPr>
          <w:rFonts w:cs="Arial"/>
          <w:b/>
          <w:bCs/>
          <w:color w:val="000000"/>
          <w:szCs w:val="20"/>
          <w:lang w:val="fr-CH"/>
        </w:rPr>
        <w:t>Enveloppe des édifices Suisse</w:t>
      </w:r>
      <w:r w:rsidRPr="00792B65">
        <w:rPr>
          <w:rFonts w:cs="Arial"/>
          <w:bCs/>
          <w:color w:val="000000"/>
          <w:szCs w:val="20"/>
          <w:lang w:val="fr-CH"/>
        </w:rPr>
        <w:t xml:space="preserve">, la </w:t>
      </w:r>
      <w:r w:rsidRPr="00AF5817">
        <w:rPr>
          <w:rFonts w:cs="Arial"/>
          <w:b/>
          <w:bCs/>
          <w:color w:val="000000"/>
          <w:szCs w:val="20"/>
          <w:lang w:val="fr-CH"/>
        </w:rPr>
        <w:t>Société suisse des Entrepreneurs</w:t>
      </w:r>
      <w:r w:rsidRPr="00792B65">
        <w:rPr>
          <w:rFonts w:cs="Arial"/>
          <w:bCs/>
          <w:color w:val="000000"/>
          <w:szCs w:val="20"/>
          <w:lang w:val="fr-CH"/>
        </w:rPr>
        <w:t xml:space="preserve">, </w:t>
      </w:r>
      <w:r w:rsidRPr="00AF5817">
        <w:rPr>
          <w:rFonts w:cs="Arial"/>
          <w:bCs/>
          <w:color w:val="000000"/>
          <w:szCs w:val="20"/>
          <w:lang w:val="fr-CH"/>
        </w:rPr>
        <w:t>l</w:t>
      </w:r>
      <w:r>
        <w:rPr>
          <w:rFonts w:cs="Arial"/>
          <w:bCs/>
          <w:color w:val="000000"/>
          <w:szCs w:val="20"/>
          <w:lang w:val="fr-CH"/>
        </w:rPr>
        <w:t>’</w:t>
      </w:r>
      <w:r w:rsidRPr="00AF5817">
        <w:rPr>
          <w:rFonts w:cs="Arial"/>
          <w:b/>
          <w:bCs/>
          <w:color w:val="000000"/>
          <w:szCs w:val="20"/>
          <w:lang w:val="fr-CH"/>
        </w:rPr>
        <w:t>Association suisse des entrepreneurs plâtriers-peintres</w:t>
      </w:r>
      <w:r w:rsidRPr="00792B65">
        <w:rPr>
          <w:rFonts w:cs="Arial"/>
          <w:bCs/>
          <w:color w:val="000000"/>
          <w:szCs w:val="20"/>
          <w:lang w:val="fr-CH"/>
        </w:rPr>
        <w:t xml:space="preserve"> et l</w:t>
      </w:r>
      <w:r>
        <w:rPr>
          <w:rFonts w:cs="Arial"/>
          <w:bCs/>
          <w:color w:val="000000"/>
          <w:szCs w:val="20"/>
          <w:lang w:val="fr-CH"/>
        </w:rPr>
        <w:t>’</w:t>
      </w:r>
      <w:r w:rsidRPr="00AF5817">
        <w:rPr>
          <w:rFonts w:cs="Arial"/>
          <w:b/>
          <w:bCs/>
          <w:color w:val="000000"/>
          <w:szCs w:val="20"/>
          <w:lang w:val="fr-CH"/>
        </w:rPr>
        <w:t xml:space="preserve">Union suisse du Métal </w:t>
      </w:r>
      <w:r w:rsidRPr="00792B65">
        <w:rPr>
          <w:rFonts w:cs="Arial"/>
          <w:bCs/>
          <w:color w:val="000000"/>
          <w:szCs w:val="20"/>
          <w:lang w:val="fr-CH"/>
        </w:rPr>
        <w:t>ont lancé le site web sens-de-construction.ch. Leur souci commun: faire mieux connaître au public les quelque 50 métiers du bâtiment et promouvoir la fierté professionnel</w:t>
      </w:r>
      <w:r>
        <w:rPr>
          <w:rFonts w:cs="Arial"/>
          <w:bCs/>
          <w:color w:val="000000"/>
          <w:szCs w:val="20"/>
          <w:lang w:val="fr-CH"/>
        </w:rPr>
        <w:t>le</w:t>
      </w:r>
      <w:r w:rsidRPr="00792B65">
        <w:rPr>
          <w:rFonts w:cs="Arial"/>
          <w:bCs/>
          <w:color w:val="000000"/>
          <w:szCs w:val="20"/>
          <w:lang w:val="fr-CH"/>
        </w:rPr>
        <w:t xml:space="preserve"> de la main-d</w:t>
      </w:r>
      <w:r>
        <w:rPr>
          <w:rFonts w:cs="Arial"/>
          <w:bCs/>
          <w:color w:val="000000"/>
          <w:szCs w:val="20"/>
          <w:lang w:val="fr-CH"/>
        </w:rPr>
        <w:t>’</w:t>
      </w:r>
      <w:r w:rsidRPr="00792B65">
        <w:rPr>
          <w:rFonts w:cs="Arial"/>
          <w:bCs/>
          <w:color w:val="000000"/>
          <w:szCs w:val="20"/>
          <w:lang w:val="fr-CH"/>
        </w:rPr>
        <w:t>œuvre dans la construction. Deux nouveaux organismes viennent de se joindre à eux.</w:t>
      </w:r>
      <w:r>
        <w:rPr>
          <w:rFonts w:cs="Arial"/>
          <w:bCs/>
          <w:color w:val="000000"/>
          <w:szCs w:val="20"/>
        </w:rPr>
        <w:t xml:space="preserve"> </w:t>
      </w:r>
      <w:r w:rsidRPr="00792B65">
        <w:rPr>
          <w:rFonts w:cs="Arial"/>
          <w:bCs/>
          <w:color w:val="000000"/>
          <w:szCs w:val="20"/>
          <w:lang w:val="fr-CH"/>
        </w:rPr>
        <w:t xml:space="preserve">Josef Wiederkehr, président de la </w:t>
      </w:r>
      <w:r w:rsidRPr="00AF5817">
        <w:rPr>
          <w:rFonts w:cs="Arial"/>
          <w:b/>
          <w:bCs/>
          <w:color w:val="000000"/>
          <w:szCs w:val="20"/>
          <w:lang w:val="fr-CH"/>
        </w:rPr>
        <w:t>Société des entrepreneurs suisses en échafaudages</w:t>
      </w:r>
      <w:r w:rsidRPr="00792B65">
        <w:rPr>
          <w:rFonts w:cs="Arial"/>
          <w:szCs w:val="20"/>
          <w:lang w:val="fr-CH"/>
        </w:rPr>
        <w:t xml:space="preserve">, justifie </w:t>
      </w:r>
      <w:r>
        <w:rPr>
          <w:rFonts w:cs="Arial"/>
          <w:szCs w:val="20"/>
          <w:lang w:val="fr-CH"/>
        </w:rPr>
        <w:t xml:space="preserve">ainsi </w:t>
      </w:r>
      <w:r w:rsidRPr="00792B65">
        <w:rPr>
          <w:rFonts w:cs="Arial"/>
          <w:szCs w:val="20"/>
          <w:lang w:val="fr-CH"/>
        </w:rPr>
        <w:t>la participation de sa fédération à la plateforme</w:t>
      </w:r>
      <w:r w:rsidRPr="00792B65">
        <w:rPr>
          <w:rFonts w:cs="Arial"/>
          <w:bCs/>
          <w:color w:val="000000"/>
          <w:szCs w:val="20"/>
          <w:lang w:val="fr-CH"/>
        </w:rPr>
        <w:t>:</w:t>
      </w:r>
      <w:r>
        <w:rPr>
          <w:rFonts w:cs="Arial"/>
          <w:bCs/>
          <w:color w:val="000000"/>
          <w:szCs w:val="20"/>
        </w:rPr>
        <w:t xml:space="preserve"> </w:t>
      </w:r>
      <w:r w:rsidRPr="00792B65">
        <w:rPr>
          <w:rFonts w:cs="Arial"/>
          <w:bCs/>
          <w:color w:val="000000"/>
          <w:szCs w:val="20"/>
          <w:lang w:val="fr-CH"/>
        </w:rPr>
        <w:t>«Les échafaudages jouent un rôle fondamental dans tous les domaines de la construction.</w:t>
      </w:r>
      <w:r w:rsidRPr="00555556">
        <w:rPr>
          <w:rFonts w:cs="Arial"/>
          <w:bCs/>
          <w:color w:val="000000"/>
          <w:szCs w:val="20"/>
        </w:rPr>
        <w:t xml:space="preserve"> </w:t>
      </w:r>
      <w:r w:rsidRPr="00792B65">
        <w:rPr>
          <w:rFonts w:cs="Arial"/>
          <w:bCs/>
          <w:color w:val="000000"/>
          <w:szCs w:val="20"/>
          <w:lang w:val="fr-CH"/>
        </w:rPr>
        <w:t>Ils contribuent à la sécurité des travailleurs et augmentent leur productivité.</w:t>
      </w:r>
      <w:r w:rsidRPr="00555556">
        <w:rPr>
          <w:rFonts w:cs="Arial"/>
          <w:bCs/>
          <w:color w:val="000000"/>
          <w:szCs w:val="20"/>
        </w:rPr>
        <w:t xml:space="preserve"> </w:t>
      </w:r>
      <w:r w:rsidRPr="00792B65">
        <w:rPr>
          <w:rFonts w:cs="Arial"/>
          <w:bCs/>
          <w:color w:val="000000"/>
          <w:szCs w:val="20"/>
          <w:lang w:val="fr-CH"/>
        </w:rPr>
        <w:t>En tant qu</w:t>
      </w:r>
      <w:r>
        <w:rPr>
          <w:rFonts w:cs="Arial"/>
          <w:bCs/>
          <w:color w:val="000000"/>
          <w:szCs w:val="20"/>
          <w:lang w:val="fr-CH"/>
        </w:rPr>
        <w:t>’</w:t>
      </w:r>
      <w:r w:rsidRPr="00792B65">
        <w:rPr>
          <w:rFonts w:cs="Arial"/>
          <w:bCs/>
          <w:color w:val="000000"/>
          <w:szCs w:val="20"/>
          <w:lang w:val="fr-CH"/>
        </w:rPr>
        <w:t xml:space="preserve">organisme </w:t>
      </w:r>
      <w:r>
        <w:rPr>
          <w:rFonts w:cs="Arial"/>
          <w:bCs/>
          <w:color w:val="000000"/>
          <w:szCs w:val="20"/>
          <w:lang w:val="fr-CH"/>
        </w:rPr>
        <w:t>moteur</w:t>
      </w:r>
      <w:r w:rsidRPr="00792B65">
        <w:rPr>
          <w:rFonts w:cs="Arial"/>
          <w:bCs/>
          <w:color w:val="000000"/>
          <w:szCs w:val="20"/>
          <w:lang w:val="fr-CH"/>
        </w:rPr>
        <w:t xml:space="preserve"> de sens-de-construction.ch, la SESÉ aide à augmenter l</w:t>
      </w:r>
      <w:r>
        <w:rPr>
          <w:rFonts w:cs="Arial"/>
          <w:bCs/>
          <w:color w:val="000000"/>
          <w:szCs w:val="20"/>
          <w:lang w:val="fr-CH"/>
        </w:rPr>
        <w:t>’</w:t>
      </w:r>
      <w:r w:rsidRPr="00792B65">
        <w:rPr>
          <w:rFonts w:cs="Arial"/>
          <w:bCs/>
          <w:color w:val="000000"/>
          <w:szCs w:val="20"/>
          <w:lang w:val="fr-CH"/>
        </w:rPr>
        <w:t xml:space="preserve">appréciation du public pour les </w:t>
      </w:r>
      <w:r>
        <w:rPr>
          <w:rFonts w:cs="Arial"/>
          <w:bCs/>
          <w:color w:val="000000"/>
          <w:szCs w:val="20"/>
          <w:lang w:val="fr-CH"/>
        </w:rPr>
        <w:t xml:space="preserve">métiers </w:t>
      </w:r>
      <w:r w:rsidRPr="00792B65">
        <w:rPr>
          <w:rFonts w:cs="Arial"/>
          <w:bCs/>
          <w:color w:val="000000"/>
          <w:szCs w:val="20"/>
          <w:lang w:val="fr-CH"/>
        </w:rPr>
        <w:t>du secteur.»</w:t>
      </w:r>
      <w:r w:rsidRPr="00555556">
        <w:rPr>
          <w:rFonts w:cs="Arial"/>
          <w:bCs/>
          <w:color w:val="000000"/>
          <w:szCs w:val="20"/>
        </w:rPr>
        <w:t xml:space="preserve"> </w:t>
      </w:r>
      <w:r w:rsidRPr="00792B65">
        <w:rPr>
          <w:rFonts w:cs="Arial"/>
          <w:bCs/>
          <w:color w:val="000000"/>
          <w:szCs w:val="20"/>
          <w:lang w:val="fr-CH"/>
        </w:rPr>
        <w:t>Marc Harzenmoser, directeur de l</w:t>
      </w:r>
      <w:r>
        <w:rPr>
          <w:rFonts w:cs="Arial"/>
          <w:bCs/>
          <w:color w:val="000000"/>
          <w:szCs w:val="20"/>
          <w:lang w:val="fr-CH"/>
        </w:rPr>
        <w:t>’</w:t>
      </w:r>
      <w:r w:rsidRPr="00AF5817">
        <w:rPr>
          <w:rFonts w:cs="Arial"/>
          <w:b/>
          <w:bCs/>
          <w:color w:val="000000"/>
          <w:szCs w:val="20"/>
          <w:lang w:val="fr-CH"/>
        </w:rPr>
        <w:t>Association suisse pour la technique du Soudage</w:t>
      </w:r>
      <w:r w:rsidRPr="00792B65">
        <w:rPr>
          <w:rFonts w:cs="Arial"/>
          <w:bCs/>
          <w:color w:val="000000"/>
          <w:szCs w:val="20"/>
          <w:lang w:val="fr-CH"/>
        </w:rPr>
        <w:t>, sise à Bâle, ajoute</w:t>
      </w:r>
      <w:r w:rsidRPr="00792B65">
        <w:rPr>
          <w:rFonts w:cs="Arial"/>
          <w:szCs w:val="20"/>
          <w:lang w:val="fr-CH"/>
        </w:rPr>
        <w:t>:</w:t>
      </w:r>
      <w:r w:rsidRPr="00555556">
        <w:rPr>
          <w:rFonts w:cs="Arial"/>
          <w:szCs w:val="20"/>
          <w:lang w:val="de-CH"/>
        </w:rPr>
        <w:t xml:space="preserve"> </w:t>
      </w:r>
      <w:r w:rsidRPr="00792B65">
        <w:rPr>
          <w:rFonts w:cs="Arial"/>
          <w:szCs w:val="20"/>
          <w:lang w:val="fr-CH"/>
        </w:rPr>
        <w:t xml:space="preserve">«Le soudage est une opération de base dans beaucoup </w:t>
      </w:r>
      <w:r>
        <w:rPr>
          <w:rFonts w:cs="Arial"/>
          <w:szCs w:val="20"/>
          <w:lang w:val="fr-CH"/>
        </w:rPr>
        <w:t>de domaines de la construction!</w:t>
      </w:r>
      <w:r w:rsidRPr="00555556">
        <w:rPr>
          <w:rFonts w:cs="Arial"/>
          <w:b/>
          <w:szCs w:val="20"/>
          <w:lang w:val="de-CH"/>
        </w:rPr>
        <w:t xml:space="preserve"> </w:t>
      </w:r>
      <w:r w:rsidRPr="00792B65">
        <w:rPr>
          <w:rFonts w:cs="Arial"/>
          <w:szCs w:val="20"/>
          <w:lang w:val="fr-CH"/>
        </w:rPr>
        <w:t>De bonnes soudures sont essentielles à la qualité d</w:t>
      </w:r>
      <w:r>
        <w:rPr>
          <w:rFonts w:cs="Arial"/>
          <w:szCs w:val="20"/>
          <w:lang w:val="fr-CH"/>
        </w:rPr>
        <w:t>’</w:t>
      </w:r>
      <w:r w:rsidRPr="00792B65">
        <w:rPr>
          <w:rFonts w:cs="Arial"/>
          <w:szCs w:val="20"/>
          <w:lang w:val="fr-CH"/>
        </w:rPr>
        <w:t>un ouvrage, et sont de plus en plus raffinées à cause des constructions et matériaux toujours plus complexes.</w:t>
      </w:r>
      <w:r w:rsidRPr="00555556">
        <w:rPr>
          <w:rFonts w:cs="Arial"/>
          <w:szCs w:val="20"/>
          <w:lang w:val="de-CH"/>
        </w:rPr>
        <w:t xml:space="preserve"> </w:t>
      </w:r>
      <w:r w:rsidRPr="00792B65">
        <w:rPr>
          <w:rFonts w:cs="Arial"/>
          <w:szCs w:val="20"/>
          <w:lang w:val="fr-CH"/>
        </w:rPr>
        <w:t xml:space="preserve">Avec </w:t>
      </w:r>
      <w:r w:rsidRPr="00792B65">
        <w:rPr>
          <w:rFonts w:cs="Arial"/>
          <w:bCs/>
          <w:color w:val="000000"/>
          <w:szCs w:val="20"/>
          <w:lang w:val="fr-CH"/>
        </w:rPr>
        <w:t xml:space="preserve">sens-de-construction.ch, nous soulignons la relation consubstantielle entre le soudage et la construction.» </w:t>
      </w:r>
    </w:p>
    <w:p w14:paraId="78173C0C" w14:textId="77777777" w:rsidR="00D41FB5" w:rsidRDefault="00D41FB5" w:rsidP="00D41FB5">
      <w:pPr>
        <w:ind w:right="-131"/>
        <w:rPr>
          <w:rFonts w:eastAsia="Times New Roman" w:cs="Arial"/>
          <w:szCs w:val="20"/>
        </w:rPr>
      </w:pPr>
      <w:r>
        <w:rPr>
          <w:rFonts w:eastAsia="Times New Roman" w:cs="Arial"/>
          <w:noProof/>
          <w:szCs w:val="20"/>
        </w:rPr>
        <mc:AlternateContent>
          <mc:Choice Requires="wps">
            <w:drawing>
              <wp:anchor distT="0" distB="0" distL="114300" distR="114300" simplePos="0" relativeHeight="251659264" behindDoc="0" locked="0" layoutInCell="1" allowOverlap="1" wp14:anchorId="6182C6E4" wp14:editId="7114F211">
                <wp:simplePos x="0" y="0"/>
                <wp:positionH relativeFrom="column">
                  <wp:posOffset>-109220</wp:posOffset>
                </wp:positionH>
                <wp:positionV relativeFrom="paragraph">
                  <wp:posOffset>167005</wp:posOffset>
                </wp:positionV>
                <wp:extent cx="1598930" cy="1370330"/>
                <wp:effectExtent l="3810" t="1905" r="0" b="0"/>
                <wp:wrapSquare wrapText="bothSides"/>
                <wp:docPr id="7"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930" cy="137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29AEE" w14:textId="77777777" w:rsidR="00D41FB5" w:rsidRDefault="00D41FB5" w:rsidP="00D41FB5">
                            <w:r>
                              <w:rPr>
                                <w:noProof/>
                              </w:rPr>
                              <w:drawing>
                                <wp:inline distT="0" distB="0" distL="0" distR="0" wp14:anchorId="7FCE8025" wp14:editId="3017111D">
                                  <wp:extent cx="1473381" cy="982254"/>
                                  <wp:effectExtent l="0" t="0" r="0" b="889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usinn kloetze.jpg"/>
                                          <pic:cNvPicPr/>
                                        </pic:nvPicPr>
                                        <pic:blipFill>
                                          <a:blip r:embed="rId9">
                                            <a:extLst>
                                              <a:ext uri="{28A0092B-C50C-407E-A947-70E740481C1C}">
                                                <a14:useLocalDpi xmlns:a14="http://schemas.microsoft.com/office/drawing/2010/main" val="0"/>
                                              </a:ext>
                                            </a:extLst>
                                          </a:blip>
                                          <a:stretch>
                                            <a:fillRect/>
                                          </a:stretch>
                                        </pic:blipFill>
                                        <pic:spPr>
                                          <a:xfrm>
                                            <a:off x="0" y="0"/>
                                            <a:ext cx="1487884" cy="991922"/>
                                          </a:xfrm>
                                          <a:prstGeom prst="rect">
                                            <a:avLst/>
                                          </a:prstGeom>
                                        </pic:spPr>
                                      </pic:pic>
                                    </a:graphicData>
                                  </a:graphic>
                                </wp:inline>
                              </w:drawing>
                            </w:r>
                          </w:p>
                          <w:p w14:paraId="1B2E8164" w14:textId="77777777" w:rsidR="00D41FB5" w:rsidRPr="0045796E" w:rsidRDefault="00D41FB5" w:rsidP="00D41FB5">
                            <w:pPr>
                              <w:rPr>
                                <w:i/>
                                <w:sz w:val="16"/>
                                <w:szCs w:val="16"/>
                              </w:rPr>
                            </w:pPr>
                            <w:r>
                              <w:rPr>
                                <w:i/>
                                <w:sz w:val="16"/>
                                <w:szCs w:val="16"/>
                              </w:rPr>
                              <w:t>La version réduite du jeu de construction lors du lancement</w:t>
                            </w:r>
                            <w:r w:rsidRPr="0045796E">
                              <w:rPr>
                                <w:i/>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82C6E4" id="Textfeld_x0020_1" o:spid="_x0000_s1027" type="#_x0000_t202" style="position:absolute;margin-left:-8.6pt;margin-top:13.15pt;width:125.9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Iq0rkCAADBBQAADgAAAGRycy9lMm9Eb2MueG1srFTbbtswDH0fsH8Q9O76EiexjTpFG8fDgO4C&#10;tPsAxZJjYbbkSUqcbti/j5KTNGkxYNjmB0MSqUMe8ojXN/uuRTumNJcix+FVgBETlaRcbHL85bH0&#10;Eoy0IYKSVgqW4yem8c3i7Zvroc9YJBvZUqYQgAidDX2OG2P6zPd11bCO6CvZMwHGWqqOGNiqjU8V&#10;GQC9a/0oCGb+IBXtlayY1nBajEa8cPh1zSrzqa41M6jNMeRm3F+5/9r+/cU1yTaK9A2vDmmQv8ii&#10;I1xA0BNUQQxBW8VfQXW8UlLL2lxVsvNlXfOKOQ7AJgxesHloSM8cFyiO7k9l0v8Ptvq4+6wQpzme&#10;YyRIBy16ZHtTs5ai0FZn6HUGTg89uJn9ndxDlx1T3d/L6qtGQi4bIjbsVik5NIxQyM7d9M+ujjja&#10;gqyHD5JCGLI10gHta9XZ0kExEKBDl55OnYFUUGVDTtMknYCpAls4mQcT2EB2PsmO13ulzTsmO2QX&#10;OVbQegdPdvfajK5HFxtNyJK3rWt/Ky4OAHM8geBw1dpsGq6bP9IgXSWrJPbiaLby4qAovNtyGXuz&#10;MpxPi0mxXBbhTxs3jLOGU8qEDXNUVhj/WecOGh81cdKWli2nFs6mpNVmvWwV2hFQdum+Q0HO3PzL&#10;NFy9gMsLSmEUB3dR6pWzZO7FZTz10nmQeEGY3qWzIE7jorykdM8F+3dKaMhxOo2mo5p+yy1w32tu&#10;JOu4gdnR8i7HycmJZFaDK0Fdaw3h7bg+K4VN/7kU0O5jo51irUhHuZr9eu+exukhrCV9AgkrCQID&#10;McLcg0Uj1XeMBpghOdbftkQxjNr3Ap5BGsaxHTpuE0/nEWzUuWV9biGiAqgcG4zG5dKMg2rbK75p&#10;INL48IS8hadTcydq+8bGrICR3cCccNwOM80OovO983qevItfAAAA//8DAFBLAwQUAAYACAAAACEA&#10;nUbnvd8AAAAKAQAADwAAAGRycy9kb3ducmV2LnhtbEyPwU7DMAyG70i8Q2QkblvSrBQoTScE4gra&#10;YJO4Za3XVjRO1WRreXvMCW62/On39xfr2fXijGPoPBlIlgoEUuXrjhoDH+8vizsQIVqqbe8JDXxj&#10;gHV5eVHYvPYTbfC8jY3gEAq5NdDGOORShqpFZ8PSD0h8O/rR2cjr2Mh6tBOHu15qpTLpbEf8obUD&#10;PrVYfW1PzsDu9fi5T9Vb8+xuhsnPSpK7l8ZcX82PDyAizvEPhl99VoeSnQ7+RHUQvYFFcqsZNaCz&#10;FQgG9CrNQBx4SHUCsizk/wrlDwAAAP//AwBQSwECLQAUAAYACAAAACEA5JnDwPsAAADhAQAAEwAA&#10;AAAAAAAAAAAAAAAAAAAAW0NvbnRlbnRfVHlwZXNdLnhtbFBLAQItABQABgAIAAAAIQAjsmrh1wAA&#10;AJQBAAALAAAAAAAAAAAAAAAAACwBAABfcmVscy8ucmVsc1BLAQItABQABgAIAAAAIQAVUirSuQIA&#10;AMEFAAAOAAAAAAAAAAAAAAAAACwCAABkcnMvZTJvRG9jLnhtbFBLAQItABQABgAIAAAAIQCdRue9&#10;3wAAAAoBAAAPAAAAAAAAAAAAAAAAABEFAABkcnMvZG93bnJldi54bWxQSwUGAAAAAAQABADzAAAA&#10;HQYAAAAA&#10;" filled="f" stroked="f">
                <v:textbox>
                  <w:txbxContent>
                    <w:p w14:paraId="69F29AEE" w14:textId="77777777" w:rsidR="00D41FB5" w:rsidRDefault="00D41FB5" w:rsidP="00D41FB5">
                      <w:r>
                        <w:rPr>
                          <w:noProof/>
                        </w:rPr>
                        <w:drawing>
                          <wp:inline distT="0" distB="0" distL="0" distR="0" wp14:anchorId="7FCE8025" wp14:editId="3017111D">
                            <wp:extent cx="1473381" cy="982254"/>
                            <wp:effectExtent l="0" t="0" r="0" b="889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usinn kloetze.jpg"/>
                                    <pic:cNvPicPr/>
                                  </pic:nvPicPr>
                                  <pic:blipFill>
                                    <a:blip r:embed="rId10">
                                      <a:extLst>
                                        <a:ext uri="{28A0092B-C50C-407E-A947-70E740481C1C}">
                                          <a14:useLocalDpi xmlns:a14="http://schemas.microsoft.com/office/drawing/2010/main" val="0"/>
                                        </a:ext>
                                      </a:extLst>
                                    </a:blip>
                                    <a:stretch>
                                      <a:fillRect/>
                                    </a:stretch>
                                  </pic:blipFill>
                                  <pic:spPr>
                                    <a:xfrm>
                                      <a:off x="0" y="0"/>
                                      <a:ext cx="1487884" cy="991922"/>
                                    </a:xfrm>
                                    <a:prstGeom prst="rect">
                                      <a:avLst/>
                                    </a:prstGeom>
                                  </pic:spPr>
                                </pic:pic>
                              </a:graphicData>
                            </a:graphic>
                          </wp:inline>
                        </w:drawing>
                      </w:r>
                    </w:p>
                    <w:p w14:paraId="1B2E8164" w14:textId="77777777" w:rsidR="00D41FB5" w:rsidRPr="0045796E" w:rsidRDefault="00D41FB5" w:rsidP="00D41FB5">
                      <w:pPr>
                        <w:rPr>
                          <w:i/>
                          <w:sz w:val="16"/>
                          <w:szCs w:val="16"/>
                        </w:rPr>
                      </w:pPr>
                      <w:r>
                        <w:rPr>
                          <w:i/>
                          <w:sz w:val="16"/>
                          <w:szCs w:val="16"/>
                        </w:rPr>
                        <w:t xml:space="preserve">La </w:t>
                      </w:r>
                      <w:proofErr w:type="spellStart"/>
                      <w:r>
                        <w:rPr>
                          <w:i/>
                          <w:sz w:val="16"/>
                          <w:szCs w:val="16"/>
                        </w:rPr>
                        <w:t>version</w:t>
                      </w:r>
                      <w:proofErr w:type="spellEnd"/>
                      <w:r>
                        <w:rPr>
                          <w:i/>
                          <w:sz w:val="16"/>
                          <w:szCs w:val="16"/>
                        </w:rPr>
                        <w:t xml:space="preserve"> </w:t>
                      </w:r>
                      <w:proofErr w:type="spellStart"/>
                      <w:r>
                        <w:rPr>
                          <w:i/>
                          <w:sz w:val="16"/>
                          <w:szCs w:val="16"/>
                        </w:rPr>
                        <w:t>réduite</w:t>
                      </w:r>
                      <w:proofErr w:type="spellEnd"/>
                      <w:r>
                        <w:rPr>
                          <w:i/>
                          <w:sz w:val="16"/>
                          <w:szCs w:val="16"/>
                        </w:rPr>
                        <w:t xml:space="preserve"> du </w:t>
                      </w:r>
                      <w:proofErr w:type="spellStart"/>
                      <w:r>
                        <w:rPr>
                          <w:i/>
                          <w:sz w:val="16"/>
                          <w:szCs w:val="16"/>
                        </w:rPr>
                        <w:t>jeu</w:t>
                      </w:r>
                      <w:proofErr w:type="spellEnd"/>
                      <w:r>
                        <w:rPr>
                          <w:i/>
                          <w:sz w:val="16"/>
                          <w:szCs w:val="16"/>
                        </w:rPr>
                        <w:t xml:space="preserve"> de </w:t>
                      </w:r>
                      <w:proofErr w:type="spellStart"/>
                      <w:r>
                        <w:rPr>
                          <w:i/>
                          <w:sz w:val="16"/>
                          <w:szCs w:val="16"/>
                        </w:rPr>
                        <w:t>construction</w:t>
                      </w:r>
                      <w:proofErr w:type="spellEnd"/>
                      <w:r>
                        <w:rPr>
                          <w:i/>
                          <w:sz w:val="16"/>
                          <w:szCs w:val="16"/>
                        </w:rPr>
                        <w:t xml:space="preserve"> </w:t>
                      </w:r>
                      <w:proofErr w:type="spellStart"/>
                      <w:r>
                        <w:rPr>
                          <w:i/>
                          <w:sz w:val="16"/>
                          <w:szCs w:val="16"/>
                        </w:rPr>
                        <w:t>lors</w:t>
                      </w:r>
                      <w:proofErr w:type="spellEnd"/>
                      <w:r>
                        <w:rPr>
                          <w:i/>
                          <w:sz w:val="16"/>
                          <w:szCs w:val="16"/>
                        </w:rPr>
                        <w:t xml:space="preserve"> du </w:t>
                      </w:r>
                      <w:proofErr w:type="spellStart"/>
                      <w:r>
                        <w:rPr>
                          <w:i/>
                          <w:sz w:val="16"/>
                          <w:szCs w:val="16"/>
                        </w:rPr>
                        <w:t>lancement</w:t>
                      </w:r>
                      <w:proofErr w:type="spellEnd"/>
                      <w:r w:rsidRPr="0045796E">
                        <w:rPr>
                          <w:i/>
                          <w:sz w:val="16"/>
                          <w:szCs w:val="16"/>
                        </w:rPr>
                        <w:t>.</w:t>
                      </w:r>
                    </w:p>
                  </w:txbxContent>
                </v:textbox>
                <w10:wrap type="square"/>
              </v:shape>
            </w:pict>
          </mc:Fallback>
        </mc:AlternateContent>
      </w:r>
    </w:p>
    <w:p w14:paraId="2E677E7D" w14:textId="77777777" w:rsidR="00D41FB5" w:rsidRPr="008E374F" w:rsidRDefault="00D41FB5" w:rsidP="00D41FB5">
      <w:pPr>
        <w:rPr>
          <w:b/>
        </w:rPr>
      </w:pPr>
      <w:r w:rsidRPr="00792B65">
        <w:rPr>
          <w:b/>
          <w:lang w:val="fr-CH"/>
        </w:rPr>
        <w:t xml:space="preserve">Se laisser </w:t>
      </w:r>
      <w:r>
        <w:rPr>
          <w:b/>
          <w:lang w:val="fr-CH"/>
        </w:rPr>
        <w:t>griser</w:t>
      </w:r>
      <w:r w:rsidRPr="00792B65">
        <w:rPr>
          <w:b/>
          <w:lang w:val="fr-CH"/>
        </w:rPr>
        <w:t xml:space="preserve"> par les possibilités, en jouant avec des moellons géants: </w:t>
      </w:r>
      <w:r>
        <w:rPr>
          <w:b/>
          <w:lang w:val="fr-CH"/>
        </w:rPr>
        <w:t>à la</w:t>
      </w:r>
      <w:r w:rsidRPr="00792B65">
        <w:rPr>
          <w:b/>
          <w:lang w:val="fr-CH"/>
        </w:rPr>
        <w:t xml:space="preserve"> Swissbau et à la gare CFF de Bâle, du 12 au 16 janvier 2016</w:t>
      </w:r>
    </w:p>
    <w:p w14:paraId="536C569A" w14:textId="77777777" w:rsidR="00D41FB5" w:rsidRPr="004367BC" w:rsidRDefault="00D41FB5" w:rsidP="00D41FB5">
      <w:pPr>
        <w:rPr>
          <w:lang w:val="es-ES"/>
        </w:rPr>
      </w:pPr>
      <w:r w:rsidRPr="00792B65">
        <w:rPr>
          <w:bCs/>
          <w:lang w:val="fr-CH"/>
        </w:rPr>
        <w:t xml:space="preserve">Du 12 au 16 janvier 2016, les visiteurs de la </w:t>
      </w:r>
      <w:r w:rsidRPr="00792B65">
        <w:rPr>
          <w:b/>
          <w:lang w:val="fr-CH"/>
        </w:rPr>
        <w:t>Swissbau</w:t>
      </w:r>
      <w:r w:rsidRPr="00792B65">
        <w:rPr>
          <w:lang w:val="fr-CH"/>
        </w:rPr>
        <w:t xml:space="preserve"> auront l</w:t>
      </w:r>
      <w:r>
        <w:rPr>
          <w:lang w:val="fr-CH"/>
        </w:rPr>
        <w:t>’</w:t>
      </w:r>
      <w:r w:rsidRPr="00792B65">
        <w:rPr>
          <w:lang w:val="fr-CH"/>
        </w:rPr>
        <w:t>occasion de laisser libre cours à leurs talents d</w:t>
      </w:r>
      <w:r>
        <w:rPr>
          <w:lang w:val="fr-CH"/>
        </w:rPr>
        <w:t>’</w:t>
      </w:r>
      <w:r w:rsidRPr="00792B65">
        <w:rPr>
          <w:lang w:val="fr-CH"/>
        </w:rPr>
        <w:t xml:space="preserve">ingénieur civil en jouant avec des moellons géants au stand de </w:t>
      </w:r>
      <w:r w:rsidRPr="00792B65">
        <w:rPr>
          <w:rFonts w:cs="Arial"/>
          <w:bCs/>
          <w:color w:val="000000"/>
          <w:szCs w:val="20"/>
          <w:lang w:val="fr-CH"/>
        </w:rPr>
        <w:t xml:space="preserve">sens-de-construction.ch, dans la halle 1.1 </w:t>
      </w:r>
      <w:r w:rsidRPr="00792B65">
        <w:rPr>
          <w:lang w:val="fr-CH"/>
        </w:rPr>
        <w:t>Nord B-156.</w:t>
      </w:r>
      <w:r>
        <w:t xml:space="preserve"> </w:t>
      </w:r>
      <w:r w:rsidRPr="00792B65">
        <w:rPr>
          <w:lang w:val="fr-CH"/>
        </w:rPr>
        <w:t>Qui assemblera le plus vite les 24 éléments du puzzle géant?</w:t>
      </w:r>
      <w:r>
        <w:t xml:space="preserve"> </w:t>
      </w:r>
      <w:r w:rsidRPr="00792B65">
        <w:rPr>
          <w:lang w:val="fr-CH"/>
        </w:rPr>
        <w:t>Chaque jour du salon, le champion aura droit à une invitation dans un restaurant gastronomique.</w:t>
      </w:r>
      <w:r w:rsidRPr="004367BC">
        <w:rPr>
          <w:lang w:val="es-ES"/>
        </w:rPr>
        <w:t xml:space="preserve"> </w:t>
      </w:r>
      <w:r w:rsidRPr="00792B65">
        <w:rPr>
          <w:bCs/>
          <w:lang w:val="fr-CH"/>
        </w:rPr>
        <w:t xml:space="preserve">Parallèlement, une réplique du concours aura lieu du 12 au 15 janvier dans la </w:t>
      </w:r>
      <w:r w:rsidRPr="0033058F">
        <w:rPr>
          <w:b/>
          <w:bCs/>
          <w:lang w:val="fr-CH"/>
        </w:rPr>
        <w:t>gare CFF de Bâle</w:t>
      </w:r>
      <w:r w:rsidRPr="00792B65">
        <w:rPr>
          <w:bCs/>
          <w:lang w:val="fr-CH"/>
        </w:rPr>
        <w:t>.</w:t>
      </w:r>
      <w:r w:rsidRPr="004367BC">
        <w:rPr>
          <w:lang w:val="es-ES"/>
        </w:rPr>
        <w:t xml:space="preserve"> </w:t>
      </w:r>
      <w:r w:rsidRPr="00792B65">
        <w:rPr>
          <w:lang w:val="fr-CH"/>
        </w:rPr>
        <w:t>Quels passants seront les champions quotidiens?</w:t>
      </w:r>
      <w:r>
        <w:t xml:space="preserve"> </w:t>
      </w:r>
      <w:r w:rsidRPr="00792B65">
        <w:rPr>
          <w:szCs w:val="20"/>
          <w:lang w:val="fr-CH"/>
        </w:rPr>
        <w:t>Le champion de la se</w:t>
      </w:r>
      <w:r>
        <w:rPr>
          <w:szCs w:val="20"/>
          <w:lang w:val="fr-CH"/>
        </w:rPr>
        <w:t>maine remportera un chèque de 1’</w:t>
      </w:r>
      <w:r w:rsidRPr="00792B65">
        <w:rPr>
          <w:szCs w:val="20"/>
          <w:lang w:val="fr-CH"/>
        </w:rPr>
        <w:t>000 francs!</w:t>
      </w:r>
    </w:p>
    <w:p w14:paraId="7E433FF0" w14:textId="77777777" w:rsidR="00D41FB5" w:rsidRPr="004367BC" w:rsidRDefault="00D41FB5" w:rsidP="00D41FB5">
      <w:pPr>
        <w:rPr>
          <w:lang w:val="es-ES"/>
        </w:rPr>
      </w:pPr>
    </w:p>
    <w:p w14:paraId="74F8CCE6" w14:textId="77777777" w:rsidR="00D41FB5" w:rsidRPr="004367BC" w:rsidRDefault="00D41FB5" w:rsidP="00D41FB5">
      <w:pPr>
        <w:rPr>
          <w:b/>
          <w:color w:val="000000" w:themeColor="text1"/>
          <w:lang w:val="es-ES"/>
        </w:rPr>
      </w:pPr>
      <w:r w:rsidRPr="00792B65">
        <w:rPr>
          <w:b/>
          <w:lang w:val="fr-CH"/>
        </w:rPr>
        <w:t>sens-de-construction.ch:</w:t>
      </w:r>
      <w:r w:rsidRPr="004367BC">
        <w:rPr>
          <w:b/>
          <w:lang w:val="es-ES"/>
        </w:rPr>
        <w:t xml:space="preserve"> </w:t>
      </w:r>
      <w:r>
        <w:rPr>
          <w:b/>
          <w:lang w:val="fr-CH"/>
        </w:rPr>
        <w:t>«L</w:t>
      </w:r>
      <w:r w:rsidRPr="00792B65">
        <w:rPr>
          <w:b/>
          <w:lang w:val="fr-CH"/>
        </w:rPr>
        <w:t>e secteur du bâtiment en 2050</w:t>
      </w:r>
      <w:r>
        <w:rPr>
          <w:b/>
          <w:lang w:val="fr-CH"/>
        </w:rPr>
        <w:t>»</w:t>
      </w:r>
      <w:r w:rsidRPr="00792B65">
        <w:rPr>
          <w:b/>
          <w:lang w:val="fr-CH"/>
        </w:rPr>
        <w:t xml:space="preserve"> – Swissbau, le 14 janvier 201</w:t>
      </w:r>
      <w:r>
        <w:rPr>
          <w:b/>
          <w:lang w:val="fr-CH"/>
        </w:rPr>
        <w:t>6</w:t>
      </w:r>
      <w:r w:rsidRPr="00792B65">
        <w:rPr>
          <w:b/>
          <w:lang w:val="fr-CH"/>
        </w:rPr>
        <w:t xml:space="preserve"> de 12h45 à 13h45, halle 1.0 Sud, salle 2</w:t>
      </w:r>
      <w:r w:rsidRPr="004367BC">
        <w:rPr>
          <w:b/>
          <w:color w:val="000000" w:themeColor="text1"/>
          <w:lang w:val="es-ES"/>
        </w:rPr>
        <w:t xml:space="preserve"> </w:t>
      </w:r>
    </w:p>
    <w:p w14:paraId="07D9975B" w14:textId="77777777" w:rsidR="00D41FB5" w:rsidRPr="004367BC" w:rsidRDefault="00D41FB5" w:rsidP="00D41FB5">
      <w:pPr>
        <w:rPr>
          <w:b/>
          <w:color w:val="000000" w:themeColor="text1"/>
          <w:lang w:val="es-ES"/>
        </w:rPr>
      </w:pPr>
      <w:r w:rsidRPr="00792B65">
        <w:rPr>
          <w:lang w:val="fr-CH"/>
        </w:rPr>
        <w:t>Au World Café, les entreprises exemplaires membres des organisations faîtières discutent des tendances qui marqueront l</w:t>
      </w:r>
      <w:r>
        <w:rPr>
          <w:lang w:val="fr-CH"/>
        </w:rPr>
        <w:t>’</w:t>
      </w:r>
      <w:r w:rsidRPr="00792B65">
        <w:rPr>
          <w:lang w:val="fr-CH"/>
        </w:rPr>
        <w:t>avenir</w:t>
      </w:r>
      <w:r>
        <w:rPr>
          <w:lang w:val="fr-CH"/>
        </w:rPr>
        <w:t>,</w:t>
      </w:r>
      <w:r w:rsidRPr="00792B65">
        <w:rPr>
          <w:lang w:val="fr-CH"/>
        </w:rPr>
        <w:t xml:space="preserve"> et de leur impact sur le secteur.</w:t>
      </w:r>
      <w:r w:rsidRPr="004367BC">
        <w:rPr>
          <w:lang w:val="es-ES"/>
        </w:rPr>
        <w:t xml:space="preserve"> </w:t>
      </w:r>
    </w:p>
    <w:p w14:paraId="41904504" w14:textId="77777777" w:rsidR="00D41FB5" w:rsidRPr="004367BC" w:rsidRDefault="00D41FB5" w:rsidP="00D41FB5">
      <w:pPr>
        <w:rPr>
          <w:b/>
          <w:color w:val="FF0000"/>
          <w:lang w:val="es-ES"/>
        </w:rPr>
      </w:pPr>
    </w:p>
    <w:p w14:paraId="56B484D1" w14:textId="77777777" w:rsidR="00D41FB5" w:rsidRPr="004367BC" w:rsidRDefault="00D41FB5" w:rsidP="00D41FB5">
      <w:pPr>
        <w:rPr>
          <w:b/>
          <w:color w:val="FF0000"/>
          <w:lang w:val="es-ES"/>
        </w:rPr>
      </w:pPr>
      <w:r w:rsidRPr="00792B65">
        <w:rPr>
          <w:b/>
          <w:szCs w:val="20"/>
          <w:lang w:val="fr-CH"/>
        </w:rPr>
        <w:t>sens-de-construction.ch:</w:t>
      </w:r>
      <w:r w:rsidRPr="004367BC">
        <w:rPr>
          <w:b/>
          <w:szCs w:val="20"/>
          <w:lang w:val="es-ES"/>
        </w:rPr>
        <w:t xml:space="preserve"> </w:t>
      </w:r>
      <w:r>
        <w:rPr>
          <w:b/>
          <w:szCs w:val="20"/>
          <w:lang w:val="fr-CH"/>
        </w:rPr>
        <w:t>l</w:t>
      </w:r>
      <w:r w:rsidRPr="00792B65">
        <w:rPr>
          <w:b/>
          <w:szCs w:val="20"/>
          <w:lang w:val="fr-CH"/>
        </w:rPr>
        <w:t>es entreprises exemplaires 2015-2016 – Swissbau, le 14 janvier 201</w:t>
      </w:r>
      <w:r>
        <w:rPr>
          <w:b/>
          <w:szCs w:val="20"/>
          <w:lang w:val="fr-CH"/>
        </w:rPr>
        <w:t>6</w:t>
      </w:r>
      <w:r w:rsidRPr="00792B65">
        <w:rPr>
          <w:b/>
          <w:szCs w:val="20"/>
          <w:lang w:val="fr-CH"/>
        </w:rPr>
        <w:t xml:space="preserve"> de 17h30 à 19h00, halle 1.0 Sud, salle 4</w:t>
      </w:r>
      <w:r w:rsidRPr="004367BC">
        <w:rPr>
          <w:b/>
          <w:color w:val="FF0000"/>
          <w:lang w:val="es-ES"/>
        </w:rPr>
        <w:t xml:space="preserve"> </w:t>
      </w:r>
    </w:p>
    <w:p w14:paraId="66582203" w14:textId="77777777" w:rsidR="00D41FB5" w:rsidRPr="004367BC" w:rsidRDefault="00D41FB5" w:rsidP="00D41FB5">
      <w:pPr>
        <w:rPr>
          <w:b/>
          <w:color w:val="FF0000"/>
          <w:lang w:val="es-ES"/>
        </w:rPr>
      </w:pPr>
      <w:r w:rsidRPr="00792B65">
        <w:rPr>
          <w:lang w:val="fr-CH"/>
        </w:rPr>
        <w:t xml:space="preserve">Cérémonie de récompense des meilleures des quelque 30 entreprises exemplaires membres des fédérations </w:t>
      </w:r>
      <w:r>
        <w:rPr>
          <w:lang w:val="fr-CH"/>
        </w:rPr>
        <w:t>promotrices</w:t>
      </w:r>
      <w:r w:rsidRPr="00792B65">
        <w:rPr>
          <w:lang w:val="fr-CH"/>
        </w:rPr>
        <w:t>.</w:t>
      </w:r>
    </w:p>
    <w:p w14:paraId="5E1DAFFE" w14:textId="77777777" w:rsidR="00D41FB5" w:rsidRPr="004367BC" w:rsidRDefault="00D41FB5" w:rsidP="00D41FB5">
      <w:pPr>
        <w:rPr>
          <w:lang w:val="es-ES"/>
        </w:rPr>
      </w:pPr>
    </w:p>
    <w:p w14:paraId="17AFFD67" w14:textId="77777777" w:rsidR="00D41FB5" w:rsidRDefault="00D41FB5">
      <w:pPr>
        <w:rPr>
          <w:rFonts w:cs="Arial"/>
          <w:bCs/>
          <w:i/>
          <w:color w:val="000000"/>
          <w:sz w:val="18"/>
          <w:szCs w:val="18"/>
          <w:lang w:val="fr-CH"/>
        </w:rPr>
      </w:pPr>
      <w:r>
        <w:rPr>
          <w:rFonts w:cs="Arial"/>
          <w:bCs/>
          <w:i/>
          <w:color w:val="000000"/>
          <w:sz w:val="18"/>
          <w:szCs w:val="18"/>
          <w:lang w:val="fr-CH"/>
        </w:rPr>
        <w:br w:type="page"/>
      </w:r>
    </w:p>
    <w:p w14:paraId="33F59A7C" w14:textId="4DE0AE40" w:rsidR="00D41FB5" w:rsidRDefault="00D41FB5" w:rsidP="00D41FB5">
      <w:pPr>
        <w:widowControl w:val="0"/>
        <w:autoSpaceDE w:val="0"/>
        <w:autoSpaceDN w:val="0"/>
        <w:adjustRightInd w:val="0"/>
        <w:rPr>
          <w:rFonts w:eastAsia="Times New Roman" w:cs="Arial"/>
          <w:bCs/>
          <w:i/>
          <w:sz w:val="18"/>
          <w:szCs w:val="18"/>
          <w:lang w:val="fr-CH"/>
        </w:rPr>
      </w:pPr>
      <w:r w:rsidRPr="00D41FB5">
        <w:rPr>
          <w:rFonts w:cs="Arial"/>
          <w:bCs/>
          <w:i/>
          <w:color w:val="000000"/>
          <w:sz w:val="18"/>
          <w:szCs w:val="18"/>
          <w:lang w:val="fr-CH"/>
        </w:rPr>
        <w:lastRenderedPageBreak/>
        <w:t xml:space="preserve">sens-de-construction.ch </w:t>
      </w:r>
      <w:r w:rsidRPr="00792B65">
        <w:rPr>
          <w:rFonts w:cs="Arial"/>
          <w:bCs/>
          <w:i/>
          <w:color w:val="000000"/>
          <w:sz w:val="18"/>
          <w:szCs w:val="18"/>
          <w:lang w:val="fr-CH"/>
        </w:rPr>
        <w:t>s</w:t>
      </w:r>
      <w:r>
        <w:rPr>
          <w:rFonts w:cs="Arial"/>
          <w:bCs/>
          <w:i/>
          <w:color w:val="000000"/>
          <w:sz w:val="18"/>
          <w:szCs w:val="18"/>
          <w:lang w:val="fr-CH"/>
        </w:rPr>
        <w:t>’</w:t>
      </w:r>
      <w:r w:rsidRPr="00792B65">
        <w:rPr>
          <w:rFonts w:cs="Arial"/>
          <w:bCs/>
          <w:i/>
          <w:color w:val="000000"/>
          <w:sz w:val="18"/>
          <w:szCs w:val="18"/>
          <w:lang w:val="fr-CH"/>
        </w:rPr>
        <w:t>engage en faveur d</w:t>
      </w:r>
      <w:r>
        <w:rPr>
          <w:rFonts w:cs="Arial"/>
          <w:bCs/>
          <w:i/>
          <w:color w:val="000000"/>
          <w:sz w:val="18"/>
          <w:szCs w:val="18"/>
          <w:lang w:val="fr-CH"/>
        </w:rPr>
        <w:t>’</w:t>
      </w:r>
      <w:r w:rsidRPr="00792B65">
        <w:rPr>
          <w:rFonts w:cs="Arial"/>
          <w:bCs/>
          <w:i/>
          <w:color w:val="000000"/>
          <w:sz w:val="18"/>
          <w:szCs w:val="18"/>
          <w:lang w:val="fr-CH"/>
        </w:rPr>
        <w:t>une meilleure reconnaissance du secteur de la construction en Suisse et de la fierté professionnelle de la main-d</w:t>
      </w:r>
      <w:r>
        <w:rPr>
          <w:rFonts w:cs="Arial"/>
          <w:bCs/>
          <w:i/>
          <w:color w:val="000000"/>
          <w:sz w:val="18"/>
          <w:szCs w:val="18"/>
          <w:lang w:val="fr-CH"/>
        </w:rPr>
        <w:t>’</w:t>
      </w:r>
      <w:r w:rsidRPr="00792B65">
        <w:rPr>
          <w:rFonts w:cs="Arial"/>
          <w:bCs/>
          <w:i/>
          <w:color w:val="000000"/>
          <w:sz w:val="18"/>
          <w:szCs w:val="18"/>
          <w:lang w:val="fr-CH"/>
        </w:rPr>
        <w:t>œuvre.</w:t>
      </w:r>
      <w:r w:rsidRPr="004367BC">
        <w:rPr>
          <w:rFonts w:cs="Arial"/>
          <w:bCs/>
          <w:i/>
          <w:color w:val="000000"/>
          <w:sz w:val="18"/>
          <w:szCs w:val="18"/>
          <w:lang w:val="es-ES"/>
        </w:rPr>
        <w:t xml:space="preserve"> </w:t>
      </w:r>
      <w:r w:rsidRPr="00792B65">
        <w:rPr>
          <w:rFonts w:cs="Arial"/>
          <w:bCs/>
          <w:i/>
          <w:color w:val="000000"/>
          <w:sz w:val="18"/>
          <w:szCs w:val="18"/>
          <w:lang w:val="fr-CH"/>
        </w:rPr>
        <w:t xml:space="preserve">Le secteur de la construction représente 6% du PIB </w:t>
      </w:r>
      <w:r>
        <w:rPr>
          <w:rFonts w:cs="Arial"/>
          <w:bCs/>
          <w:i/>
          <w:color w:val="000000"/>
          <w:sz w:val="18"/>
          <w:szCs w:val="18"/>
          <w:lang w:val="fr-CH"/>
        </w:rPr>
        <w:t>national;</w:t>
      </w:r>
      <w:r w:rsidRPr="004367BC">
        <w:rPr>
          <w:rFonts w:cs="Arial"/>
          <w:bCs/>
          <w:i/>
          <w:color w:val="000000"/>
          <w:sz w:val="18"/>
          <w:szCs w:val="18"/>
          <w:lang w:val="es-ES"/>
        </w:rPr>
        <w:t xml:space="preserve"> </w:t>
      </w:r>
      <w:r w:rsidRPr="00792B65">
        <w:rPr>
          <w:rFonts w:cs="Arial"/>
          <w:bCs/>
          <w:i/>
          <w:color w:val="000000"/>
          <w:sz w:val="18"/>
          <w:szCs w:val="18"/>
          <w:lang w:val="fr-CH"/>
        </w:rPr>
        <w:t>327</w:t>
      </w:r>
      <w:r>
        <w:rPr>
          <w:rFonts w:cs="Arial"/>
          <w:bCs/>
          <w:i/>
          <w:color w:val="000000"/>
          <w:sz w:val="18"/>
          <w:szCs w:val="18"/>
          <w:lang w:val="fr-CH"/>
        </w:rPr>
        <w:t>’</w:t>
      </w:r>
      <w:r w:rsidRPr="00792B65">
        <w:rPr>
          <w:rFonts w:cs="Arial"/>
          <w:bCs/>
          <w:i/>
          <w:color w:val="000000"/>
          <w:sz w:val="18"/>
          <w:szCs w:val="18"/>
          <w:lang w:val="fr-CH"/>
        </w:rPr>
        <w:t>000 salariés et 25</w:t>
      </w:r>
      <w:r>
        <w:rPr>
          <w:rFonts w:cs="Arial"/>
          <w:bCs/>
          <w:i/>
          <w:color w:val="000000"/>
          <w:sz w:val="18"/>
          <w:szCs w:val="18"/>
          <w:lang w:val="fr-CH"/>
        </w:rPr>
        <w:t>’</w:t>
      </w:r>
      <w:r w:rsidRPr="00792B65">
        <w:rPr>
          <w:rFonts w:cs="Arial"/>
          <w:bCs/>
          <w:i/>
          <w:color w:val="000000"/>
          <w:sz w:val="18"/>
          <w:szCs w:val="18"/>
          <w:lang w:val="fr-CH"/>
        </w:rPr>
        <w:t>000 apprentis dans plus de 50 métiers bâtissent notre pays.</w:t>
      </w:r>
      <w:r w:rsidRPr="004367BC">
        <w:rPr>
          <w:rFonts w:cs="Arial"/>
          <w:bCs/>
          <w:i/>
          <w:color w:val="000000"/>
          <w:sz w:val="18"/>
          <w:szCs w:val="18"/>
          <w:lang w:val="es-ES"/>
        </w:rPr>
        <w:t xml:space="preserve"> </w:t>
      </w:r>
      <w:r w:rsidRPr="00792B65">
        <w:rPr>
          <w:rFonts w:cs="Arial"/>
          <w:bCs/>
          <w:i/>
          <w:color w:val="000000"/>
          <w:sz w:val="18"/>
          <w:szCs w:val="18"/>
          <w:lang w:val="fr-CH"/>
        </w:rPr>
        <w:t>L</w:t>
      </w:r>
      <w:r>
        <w:rPr>
          <w:rFonts w:cs="Arial"/>
          <w:bCs/>
          <w:i/>
          <w:color w:val="000000"/>
          <w:sz w:val="18"/>
          <w:szCs w:val="18"/>
          <w:lang w:val="fr-CH"/>
        </w:rPr>
        <w:t>’</w:t>
      </w:r>
      <w:r w:rsidRPr="00792B65">
        <w:rPr>
          <w:rFonts w:cs="Arial"/>
          <w:bCs/>
          <w:i/>
          <w:color w:val="000000"/>
          <w:sz w:val="18"/>
          <w:szCs w:val="18"/>
          <w:lang w:val="fr-CH"/>
        </w:rPr>
        <w:t>organisation faîtière constructionsuisse salue l</w:t>
      </w:r>
      <w:r>
        <w:rPr>
          <w:rFonts w:cs="Arial"/>
          <w:bCs/>
          <w:i/>
          <w:color w:val="000000"/>
          <w:sz w:val="18"/>
          <w:szCs w:val="18"/>
          <w:lang w:val="fr-CH"/>
        </w:rPr>
        <w:t>’</w:t>
      </w:r>
      <w:r w:rsidRPr="00792B65">
        <w:rPr>
          <w:rFonts w:cs="Arial"/>
          <w:bCs/>
          <w:i/>
          <w:color w:val="000000"/>
          <w:sz w:val="18"/>
          <w:szCs w:val="18"/>
          <w:lang w:val="fr-CH"/>
        </w:rPr>
        <w:t>engagement de ses membres et</w:t>
      </w:r>
      <w:r>
        <w:rPr>
          <w:rFonts w:cs="Arial"/>
          <w:bCs/>
          <w:i/>
          <w:color w:val="000000"/>
          <w:sz w:val="18"/>
          <w:szCs w:val="18"/>
          <w:lang w:val="fr-CH"/>
        </w:rPr>
        <w:t xml:space="preserve"> </w:t>
      </w:r>
      <w:r w:rsidRPr="00D41FB5">
        <w:rPr>
          <w:rFonts w:cs="Arial"/>
          <w:bCs/>
          <w:i/>
          <w:color w:val="000000"/>
          <w:sz w:val="18"/>
          <w:szCs w:val="18"/>
          <w:lang w:val="fr-CH"/>
        </w:rPr>
        <w:t>soutient sens-de-construction.ch</w:t>
      </w:r>
      <w:r w:rsidRPr="00792B65">
        <w:rPr>
          <w:rFonts w:cs="Arial"/>
          <w:bCs/>
          <w:i/>
          <w:color w:val="000000"/>
          <w:sz w:val="18"/>
          <w:szCs w:val="18"/>
          <w:lang w:val="fr-CH"/>
        </w:rPr>
        <w:t>.</w:t>
      </w:r>
      <w:r w:rsidRPr="004367BC">
        <w:rPr>
          <w:rFonts w:cs="Arial"/>
          <w:bCs/>
          <w:i/>
          <w:color w:val="000000"/>
          <w:sz w:val="18"/>
          <w:szCs w:val="18"/>
          <w:lang w:val="es-ES"/>
        </w:rPr>
        <w:t xml:space="preserve"> </w:t>
      </w:r>
      <w:r w:rsidRPr="00792B65">
        <w:rPr>
          <w:rFonts w:cs="Arial"/>
          <w:i/>
          <w:sz w:val="18"/>
          <w:szCs w:val="18"/>
          <w:lang w:val="fr-CH"/>
        </w:rPr>
        <w:t>Les organis</w:t>
      </w:r>
      <w:r>
        <w:rPr>
          <w:rFonts w:cs="Arial"/>
          <w:i/>
          <w:sz w:val="18"/>
          <w:szCs w:val="18"/>
          <w:lang w:val="fr-CH"/>
        </w:rPr>
        <w:t>mes</w:t>
      </w:r>
      <w:r w:rsidR="004112B1">
        <w:rPr>
          <w:rFonts w:cs="Arial"/>
          <w:i/>
          <w:sz w:val="18"/>
          <w:szCs w:val="18"/>
          <w:lang w:val="fr-CH"/>
        </w:rPr>
        <w:t xml:space="preserve"> responsables </w:t>
      </w:r>
      <w:r w:rsidR="004112B1" w:rsidRPr="00D41FB5">
        <w:rPr>
          <w:rFonts w:cs="Arial"/>
          <w:bCs/>
          <w:i/>
          <w:color w:val="000000"/>
          <w:sz w:val="18"/>
          <w:szCs w:val="18"/>
          <w:lang w:val="fr-CH"/>
        </w:rPr>
        <w:t>sens-de-construction.ch</w:t>
      </w:r>
      <w:r w:rsidRPr="00792B65">
        <w:rPr>
          <w:rFonts w:cs="Arial"/>
          <w:i/>
          <w:sz w:val="18"/>
          <w:szCs w:val="18"/>
          <w:lang w:val="fr-CH"/>
        </w:rPr>
        <w:t xml:space="preserve"> sont:</w:t>
      </w:r>
      <w:r w:rsidRPr="004367BC">
        <w:rPr>
          <w:rFonts w:cs="Arial"/>
          <w:i/>
          <w:sz w:val="18"/>
          <w:szCs w:val="18"/>
          <w:lang w:val="es-ES"/>
        </w:rPr>
        <w:t xml:space="preserve"> </w:t>
      </w:r>
      <w:r w:rsidRPr="00792B65">
        <w:rPr>
          <w:rFonts w:eastAsia="Times New Roman" w:cs="Arial"/>
          <w:bCs/>
          <w:i/>
          <w:sz w:val="18"/>
          <w:szCs w:val="18"/>
          <w:lang w:val="fr-CH"/>
        </w:rPr>
        <w:t>Enveloppe des édifices Suisse, la Société suisse des entrepreneurs (SSE), l</w:t>
      </w:r>
      <w:r>
        <w:rPr>
          <w:rFonts w:eastAsia="Times New Roman" w:cs="Arial"/>
          <w:bCs/>
          <w:i/>
          <w:sz w:val="18"/>
          <w:szCs w:val="18"/>
          <w:lang w:val="fr-CH"/>
        </w:rPr>
        <w:t>’</w:t>
      </w:r>
      <w:r w:rsidRPr="00792B65">
        <w:rPr>
          <w:rFonts w:eastAsia="Times New Roman" w:cs="Arial"/>
          <w:bCs/>
          <w:i/>
          <w:sz w:val="18"/>
          <w:szCs w:val="18"/>
          <w:lang w:val="fr-CH"/>
        </w:rPr>
        <w:t>Association suisse des entrepreneurs plâtriers-peintres (ASEPP) et l</w:t>
      </w:r>
      <w:r>
        <w:rPr>
          <w:rFonts w:eastAsia="Times New Roman" w:cs="Arial"/>
          <w:bCs/>
          <w:i/>
          <w:sz w:val="18"/>
          <w:szCs w:val="18"/>
          <w:lang w:val="fr-CH"/>
        </w:rPr>
        <w:t>’</w:t>
      </w:r>
      <w:r w:rsidRPr="00792B65">
        <w:rPr>
          <w:rFonts w:eastAsia="Times New Roman" w:cs="Arial"/>
          <w:bCs/>
          <w:i/>
          <w:sz w:val="18"/>
          <w:szCs w:val="18"/>
          <w:lang w:val="fr-CH"/>
        </w:rPr>
        <w:t>Union suisse du Métal (USM), l</w:t>
      </w:r>
      <w:r>
        <w:rPr>
          <w:rFonts w:eastAsia="Times New Roman" w:cs="Arial"/>
          <w:bCs/>
          <w:i/>
          <w:sz w:val="18"/>
          <w:szCs w:val="18"/>
          <w:lang w:val="fr-CH"/>
        </w:rPr>
        <w:t>’</w:t>
      </w:r>
      <w:r w:rsidRPr="00792B65">
        <w:rPr>
          <w:rFonts w:eastAsia="Times New Roman" w:cs="Arial"/>
          <w:bCs/>
          <w:i/>
          <w:sz w:val="18"/>
          <w:szCs w:val="18"/>
          <w:lang w:val="fr-CH"/>
        </w:rPr>
        <w:t>Association suisse pour la technique du Soudage (ASTS) et la Société des entrepreneurs suisses en échafaudages (SESÉ).</w:t>
      </w:r>
    </w:p>
    <w:p w14:paraId="0781D9E6" w14:textId="77777777" w:rsidR="00D41FB5" w:rsidRPr="004367BC" w:rsidRDefault="00D41FB5" w:rsidP="00D41FB5">
      <w:pPr>
        <w:widowControl w:val="0"/>
        <w:autoSpaceDE w:val="0"/>
        <w:autoSpaceDN w:val="0"/>
        <w:adjustRightInd w:val="0"/>
        <w:rPr>
          <w:rFonts w:eastAsia="Times New Roman" w:cs="Arial"/>
          <w:i/>
          <w:sz w:val="18"/>
          <w:szCs w:val="18"/>
          <w:lang w:val="es-ES"/>
        </w:rPr>
      </w:pPr>
    </w:p>
    <w:p w14:paraId="70346082" w14:textId="25E1F829" w:rsidR="00D41FB5" w:rsidRPr="004367BC" w:rsidRDefault="00D41FB5" w:rsidP="00D41FB5">
      <w:pPr>
        <w:widowControl w:val="0"/>
        <w:autoSpaceDE w:val="0"/>
        <w:autoSpaceDN w:val="0"/>
        <w:adjustRightInd w:val="0"/>
        <w:jc w:val="both"/>
        <w:rPr>
          <w:rFonts w:cs="Arial"/>
          <w:bCs/>
          <w:i/>
          <w:color w:val="000000"/>
          <w:sz w:val="18"/>
          <w:szCs w:val="18"/>
          <w:lang w:val="en-US"/>
        </w:rPr>
      </w:pPr>
      <w:r>
        <w:rPr>
          <w:rFonts w:cs="Arial"/>
          <w:b/>
          <w:bCs/>
          <w:i/>
          <w:color w:val="000000"/>
          <w:sz w:val="18"/>
          <w:szCs w:val="18"/>
          <w:lang w:val="fr-CH"/>
        </w:rPr>
        <w:t>sens-de-construction.ch</w:t>
      </w:r>
    </w:p>
    <w:p w14:paraId="067BAF1B" w14:textId="602F3251" w:rsidR="00F2724D" w:rsidRDefault="000D3496" w:rsidP="00D41FB5"/>
    <w:p w14:paraId="1E986B2C" w14:textId="77777777" w:rsidR="00D41FB5" w:rsidRDefault="00D41FB5" w:rsidP="00D41FB5">
      <w:pPr>
        <w:widowControl w:val="0"/>
        <w:autoSpaceDE w:val="0"/>
        <w:autoSpaceDN w:val="0"/>
        <w:adjustRightInd w:val="0"/>
        <w:jc w:val="both"/>
        <w:rPr>
          <w:rFonts w:cs="Arial"/>
          <w:sz w:val="18"/>
          <w:szCs w:val="18"/>
        </w:rPr>
      </w:pPr>
      <w:r>
        <w:rPr>
          <w:rFonts w:cs="Arial"/>
          <w:b/>
          <w:bCs/>
          <w:sz w:val="18"/>
          <w:szCs w:val="18"/>
        </w:rPr>
        <w:t>Renseignements, photos, vidéos, entrevues</w:t>
      </w:r>
      <w:r w:rsidRPr="006C0151">
        <w:rPr>
          <w:rFonts w:cs="Arial"/>
          <w:sz w:val="18"/>
          <w:szCs w:val="18"/>
        </w:rPr>
        <w:t xml:space="preserve">: </w:t>
      </w:r>
    </w:p>
    <w:p w14:paraId="7EACFBE4" w14:textId="01F74E42" w:rsidR="00D41FB5" w:rsidRPr="00D41FB5" w:rsidRDefault="00D41FB5" w:rsidP="00D41FB5">
      <w:pPr>
        <w:widowControl w:val="0"/>
        <w:autoSpaceDE w:val="0"/>
        <w:autoSpaceDN w:val="0"/>
        <w:adjustRightInd w:val="0"/>
        <w:jc w:val="both"/>
        <w:rPr>
          <w:rFonts w:cs="Arial"/>
          <w:sz w:val="18"/>
          <w:szCs w:val="18"/>
        </w:rPr>
      </w:pPr>
      <w:r w:rsidRPr="006C0151">
        <w:rPr>
          <w:rFonts w:cs="Arial"/>
          <w:sz w:val="18"/>
          <w:szCs w:val="18"/>
        </w:rPr>
        <w:t>Iris Wirz c&amp;p communications,</w:t>
      </w:r>
      <w:r>
        <w:rPr>
          <w:rFonts w:cs="Arial"/>
          <w:sz w:val="18"/>
          <w:szCs w:val="18"/>
        </w:rPr>
        <w:t xml:space="preserve"> tél.</w:t>
      </w:r>
      <w:r w:rsidRPr="006C0151">
        <w:rPr>
          <w:rFonts w:cs="Arial"/>
          <w:sz w:val="18"/>
          <w:szCs w:val="18"/>
        </w:rPr>
        <w:t xml:space="preserve"> 043 500 52 88, </w:t>
      </w:r>
      <w:r>
        <w:rPr>
          <w:rFonts w:cs="Arial"/>
          <w:sz w:val="18"/>
          <w:szCs w:val="18"/>
        </w:rPr>
        <w:t>e-email</w:t>
      </w:r>
      <w:r w:rsidRPr="006C0151">
        <w:rPr>
          <w:rFonts w:cs="Arial"/>
          <w:sz w:val="18"/>
          <w:szCs w:val="18"/>
        </w:rPr>
        <w:t xml:space="preserve">: </w:t>
      </w:r>
      <w:r>
        <w:rPr>
          <w:rFonts w:cs="Arial"/>
          <w:sz w:val="18"/>
          <w:szCs w:val="18"/>
        </w:rPr>
        <w:t>presse@bausinn.ch</w:t>
      </w:r>
      <w:bookmarkStart w:id="0" w:name="_GoBack"/>
      <w:bookmarkEnd w:id="0"/>
    </w:p>
    <w:sectPr w:rsidR="00D41FB5" w:rsidRPr="00D41FB5" w:rsidSect="001043D6">
      <w:headerReference w:type="even" r:id="rId11"/>
      <w:footerReference w:type="default" r:id="rId12"/>
      <w:headerReference w:type="first" r:id="rId13"/>
      <w:footerReference w:type="first" r:id="rId14"/>
      <w:pgSz w:w="11900" w:h="16840"/>
      <w:pgMar w:top="1668" w:right="1380" w:bottom="1483" w:left="1153"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4E914" w14:textId="77777777" w:rsidR="000D3496" w:rsidRDefault="000D3496" w:rsidP="006D5B9F">
      <w:r>
        <w:separator/>
      </w:r>
    </w:p>
  </w:endnote>
  <w:endnote w:type="continuationSeparator" w:id="0">
    <w:p w14:paraId="6FDFC7E1" w14:textId="77777777" w:rsidR="000D3496" w:rsidRDefault="000D3496" w:rsidP="006D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DF7C860" w14:textId="79E8BF5C" w:rsidR="00DC5B7E" w:rsidRPr="006F484E" w:rsidRDefault="006F484E" w:rsidP="00DC5B7E">
    <w:pPr>
      <w:pStyle w:val="Fuzeile"/>
      <w:tabs>
        <w:tab w:val="clear" w:pos="9072"/>
        <w:tab w:val="left" w:pos="2552"/>
        <w:tab w:val="left" w:pos="7230"/>
        <w:tab w:val="right" w:pos="8222"/>
        <w:tab w:val="right" w:pos="9356"/>
      </w:tabs>
      <w:rPr>
        <w:sz w:val="16"/>
        <w:szCs w:val="16"/>
        <w:lang w:val="fr-CH" w:bidi="de-DE"/>
      </w:rPr>
    </w:pPr>
    <w:r>
      <w:rPr>
        <w:noProof/>
      </w:rPr>
      <mc:AlternateContent>
        <mc:Choice Requires="wps">
          <w:drawing>
            <wp:anchor distT="0" distB="0" distL="114300" distR="114300" simplePos="0" relativeHeight="251658240" behindDoc="0" locked="0" layoutInCell="1" allowOverlap="1" wp14:anchorId="7913765A" wp14:editId="7AB05DAB">
              <wp:simplePos x="0" y="0"/>
              <wp:positionH relativeFrom="page">
                <wp:posOffset>719455</wp:posOffset>
              </wp:positionH>
              <wp:positionV relativeFrom="page">
                <wp:posOffset>10060940</wp:posOffset>
              </wp:positionV>
              <wp:extent cx="1503680" cy="311785"/>
              <wp:effectExtent l="0" t="0" r="20320" b="18415"/>
              <wp:wrapNone/>
              <wp:docPr id="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680" cy="3117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DC8FFAE" w14:textId="77777777" w:rsidR="00DC5B7E" w:rsidRDefault="006F484E">
                          <w:r>
                            <w:rPr>
                              <w:noProof/>
                            </w:rPr>
                            <w:drawing>
                              <wp:inline distT="0" distB="0" distL="0" distR="0" wp14:anchorId="18148EAE" wp14:editId="67B27842">
                                <wp:extent cx="1457325" cy="218598"/>
                                <wp:effectExtent l="0" t="0" r="0" b="1016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57325" cy="218598"/>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13765A" id="_x0000_t202" coordsize="21600,21600" o:spt="202" path="m0,0l0,21600,21600,21600,21600,0xe">
              <v:stroke joinstyle="miter"/>
              <v:path gradientshapeok="t" o:connecttype="rect"/>
            </v:shapetype>
            <v:shape id="Textfeld_x0020_14" o:spid="_x0000_s1028" type="#_x0000_t202" style="position:absolute;margin-left:56.65pt;margin-top:792.2pt;width:118.4pt;height:24.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3uBcz8CAAA2BAAADgAAAGRycy9lMm9Eb2MueG1srFPbbtswDH0fsH8Q9O7YTp3ENuoUzW0Y0F2A&#10;dh+gyHJszBY1SYndFfv3UXKSddvbsBeBEslD8hzq9m7oWnIS2jQgCxpPIkqE5FA28lDQL0+7IKXE&#10;WCZL1oIUBX0Wht4t37657VUuplBDWwpNEESavFcFra1VeRgaXouOmQkoIdFZge6Yxas+hKVmPaJ3&#10;bTiNonnYgy6VBi6MwdfN6KRLj19VgttPVWWEJW1BsTfrT+3PvTvD5S3LD5qpuuHnNtg/dNGxRmLR&#10;K9SGWUaOuvkLqmu4BgOVnXDoQqiqhgs/A04TR39M81gzJfwsSI5RV5rM/4PlH0+fNWnKgiaUSNah&#10;RE9isJVoSxInjp5emRyjHhXG2WEFA8rsRzXqAfhXQySsayYP4l5r6GvBSmwvdpnhq9QRxziQff8B&#10;SqzDjhY80FDpznGHbBBER5mer9JgL4S7krPoZp6ii6PvJo4X6cyXYPklW2lj3wnoiDMKqlF6j85O&#10;D8a6blh+CXHFJOyatvXyt/K3BwwcX7A2pjqf68Kr+ZJF2TbdpkmQTOfbIInKMrjfrZNgvosXs83N&#10;Zr3exD/GrXqVFE+TaDXNgt08XQRJlcyCbBGlQRRnq2weJVmy2fkkLH0p6slzfI3M2WE/nMXYQ/mM&#10;NGoYlxk/Hxo16O+U9LjIBTXfjkwLStr3EqVwW38x9MXYXwwmOaYW1FIymms7/o6j0s2hRuRRbAn3&#10;KFfVeCadrmMXZ5FxOT3B54/ktv/13Uf9+u7LnwAAAP//AwBQSwMEFAAGAAgAAAAhAM/3Z93hAAAA&#10;DQEAAA8AAABkcnMvZG93bnJldi54bWxMj8FOwzAQRO9I/IO1SNyoHdJEJcSpKgQnJEQaDhyd2E2s&#10;xusQu234e5YT3HZ2R7Nvyu3iRnY2c7AeJSQrAcxg57XFXsJH83K3ARaiQq1Gj0bCtwmwra6vSlVo&#10;f8HanPexZxSCoVAShhingvPQDcapsPKTQbod/OxUJDn3XM/qQuFu5PdC5Nwpi/RhUJN5Gkx33J+c&#10;hN0n1s/26619rw+1bZoHga/5Ucrbm2X3CCyaJf6Z4Ref0KEiptafUAc2kk7SlKw0ZJv1GhhZ0kwk&#10;wFpa5WmaAa9K/r9F9QMAAP//AwBQSwECLQAUAAYACAAAACEA5JnDwPsAAADhAQAAEwAAAAAAAAAA&#10;AAAAAAAAAAAAW0NvbnRlbnRfVHlwZXNdLnhtbFBLAQItABQABgAIAAAAIQAjsmrh1wAAAJQBAAAL&#10;AAAAAAAAAAAAAAAAACwBAABfcmVscy8ucmVsc1BLAQItABQABgAIAAAAIQB3e4FzPwIAADYEAAAO&#10;AAAAAAAAAAAAAAAAACwCAABkcnMvZTJvRG9jLnhtbFBLAQItABQABgAIAAAAIQDP92fd4QAAAA0B&#10;AAAPAAAAAAAAAAAAAAAAAJcEAABkcnMvZG93bnJldi54bWxQSwUGAAAAAAQABADzAAAApQUAAAAA&#10;" filled="f" stroked="f">
              <v:textbox inset="0,0,0,0">
                <w:txbxContent>
                  <w:p w14:paraId="1DC8FFAE" w14:textId="77777777" w:rsidR="00DC5B7E" w:rsidRDefault="006F484E">
                    <w:r>
                      <w:rPr>
                        <w:noProof/>
                      </w:rPr>
                      <w:drawing>
                        <wp:inline distT="0" distB="0" distL="0" distR="0" wp14:anchorId="18148EAE" wp14:editId="67B27842">
                          <wp:extent cx="1457325" cy="218598"/>
                          <wp:effectExtent l="0" t="0" r="0" b="1016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57325" cy="218598"/>
                                  </a:xfrm>
                                  <a:prstGeom prst="rect">
                                    <a:avLst/>
                                  </a:prstGeom>
                                  <a:noFill/>
                                  <a:ln>
                                    <a:noFill/>
                                  </a:ln>
                                </pic:spPr>
                              </pic:pic>
                            </a:graphicData>
                          </a:graphic>
                        </wp:inline>
                      </w:drawing>
                    </w:r>
                  </w:p>
                </w:txbxContent>
              </v:textbox>
              <w10:wrap anchorx="page" anchory="page"/>
            </v:shape>
          </w:pict>
        </mc:Fallback>
      </mc:AlternateContent>
    </w:r>
    <w:r w:rsidR="00392570" w:rsidRPr="006F484E">
      <w:rPr>
        <w:sz w:val="16"/>
        <w:lang w:val="fr-CH"/>
      </w:rPr>
      <w:tab/>
    </w:r>
    <w:r w:rsidR="00D41FB5" w:rsidRPr="00D41FB5">
      <w:rPr>
        <w:sz w:val="16"/>
        <w:lang w:val="fr-CH"/>
      </w:rPr>
      <w:t>Communiqué de presse</w:t>
    </w:r>
    <w:r w:rsidR="00392570" w:rsidRPr="006F484E">
      <w:rPr>
        <w:sz w:val="16"/>
        <w:lang w:val="fr-CH"/>
      </w:rPr>
      <w:tab/>
    </w:r>
    <w:r w:rsidR="00392570" w:rsidRPr="006F484E">
      <w:rPr>
        <w:sz w:val="16"/>
        <w:lang w:val="fr-CH"/>
      </w:rPr>
      <w:tab/>
    </w:r>
    <w:r w:rsidR="00D41FB5">
      <w:rPr>
        <w:sz w:val="16"/>
        <w:lang w:val="fr-CH"/>
      </w:rPr>
      <w:tab/>
    </w:r>
    <w:r w:rsidR="00D41FB5">
      <w:rPr>
        <w:sz w:val="16"/>
        <w:lang w:val="fr-CH"/>
      </w:rPr>
      <w:tab/>
    </w:r>
    <w:r w:rsidR="00392570">
      <w:rPr>
        <w:sz w:val="16"/>
        <w:lang w:val="fr-CH"/>
      </w:rPr>
      <w:t xml:space="preserve">Page </w:t>
    </w:r>
    <w:r w:rsidR="006D5B9F" w:rsidRPr="0095734C">
      <w:rPr>
        <w:sz w:val="16"/>
        <w:szCs w:val="16"/>
        <w:lang w:bidi="de-DE"/>
      </w:rPr>
      <w:fldChar w:fldCharType="begin"/>
    </w:r>
    <w:r w:rsidR="00392570" w:rsidRPr="006F484E">
      <w:rPr>
        <w:sz w:val="16"/>
        <w:szCs w:val="16"/>
        <w:lang w:val="fr-CH" w:bidi="de-DE"/>
      </w:rPr>
      <w:instrText xml:space="preserve"> PAGE </w:instrText>
    </w:r>
    <w:r w:rsidR="006D5B9F" w:rsidRPr="0095734C">
      <w:rPr>
        <w:sz w:val="16"/>
        <w:szCs w:val="16"/>
        <w:lang w:bidi="de-DE"/>
      </w:rPr>
      <w:fldChar w:fldCharType="separate"/>
    </w:r>
    <w:r w:rsidR="0049374A">
      <w:rPr>
        <w:noProof/>
        <w:sz w:val="16"/>
        <w:szCs w:val="16"/>
        <w:lang w:val="fr-CH" w:bidi="de-DE"/>
      </w:rPr>
      <w:t>2</w:t>
    </w:r>
    <w:r w:rsidR="006D5B9F" w:rsidRPr="0095734C">
      <w:rPr>
        <w:sz w:val="16"/>
        <w:szCs w:val="16"/>
        <w:lang w:bidi="de-DE"/>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E8B2F5C" w14:textId="77777777" w:rsidR="00013612" w:rsidRDefault="006F484E">
    <w:pPr>
      <w:pStyle w:val="Fuzeile"/>
    </w:pPr>
    <w:r>
      <w:rPr>
        <w:noProof/>
      </w:rPr>
      <mc:AlternateContent>
        <mc:Choice Requires="wps">
          <w:drawing>
            <wp:anchor distT="0" distB="0" distL="114300" distR="114300" simplePos="0" relativeHeight="251657216" behindDoc="0" locked="0" layoutInCell="1" allowOverlap="1" wp14:anchorId="303F2977" wp14:editId="02269905">
              <wp:simplePos x="0" y="0"/>
              <wp:positionH relativeFrom="page">
                <wp:posOffset>720090</wp:posOffset>
              </wp:positionH>
              <wp:positionV relativeFrom="page">
                <wp:posOffset>9908540</wp:posOffset>
              </wp:positionV>
              <wp:extent cx="5960745" cy="609600"/>
              <wp:effectExtent l="0" t="2540" r="0" b="0"/>
              <wp:wrapNone/>
              <wp:docPr id="1"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745" cy="609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EDA7DED" w14:textId="77777777" w:rsidR="00013612" w:rsidRDefault="000D349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3F2977" id="_x0000_t202" coordsize="21600,21600" o:spt="202" path="m0,0l0,21600,21600,21600,21600,0xe">
              <v:stroke joinstyle="miter"/>
              <v:path gradientshapeok="t" o:connecttype="rect"/>
            </v:shapetype>
            <v:shape id="Textfeld_x0020_6" o:spid="_x0000_s1030" type="#_x0000_t202" style="position:absolute;margin-left:56.7pt;margin-top:780.2pt;width:469.35pt;height: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ZHUACAAA8BAAADgAAAGRycy9lMm9Eb2MueG1srFPbbtswDH0fsH8Q9O7YzhwnNuIUbdIMA7oL&#10;0O4DFFmOjdmiJimxu2H/PkqOu2x7G/YiUBJ5SJ5Drm+GriVnoU0DsqDxLKJESA5lI48F/fy0D1aU&#10;GMtkyVqQoqDPwtCbzetX617lYg41tKXQBEGkyXtV0NpalYeh4bXomJmBEhI/K9Ads3jVx7DUrEf0&#10;rg3nUZSGPehSaeDCGHzdjZ904/GrSnD7saqMsKQtKNZm/an9eXBnuFmz/KiZqht+KYP9QxUdayQm&#10;fYHaMcvISTd/QXUN12CgsjMOXQhV1XDhe8Bu4uiPbh5rpoTvBckx6oUm8/9g+YfzJ02aErWjRLIO&#10;JXoSg61EW5LUsdMrk6PTo0I3O9zB4Dxdp0Y9AP9iiIRtzeRR3GoNfS1YidXFLjK8Ch1xjAM59O+h&#10;xDTsZMEDDZXuHCCSQRAdVXp+UQZLIRwfF1kaLZMFJRz/0ghvXrqQ5VO00sa+FdARZxRUo/IenZ0f&#10;jHXVsHxycckk7Ju29eq38rcHdBxfMDeGuj9XhRfzexZl96v7VRIk8/Q+SKKyDG732yRI9/FysXuz&#10;22538Y9xqK6C4nkS3c2zYJ+ulkFSJYsgW0arIIqzO+wkyZLd3gdh6impJ8/xNTJnh8PgVZpPmhyg&#10;fEY2NYwjjSuIRg36GyU9jnNBzdcT04KS9p1ERdzsT4aejMNkMMkxtKCWktHc2nFHTko3xxqRR80l&#10;3KJqVeMJdfKOVVy0xhH1PF/Wye3A9d17/Vr6zU8AAAD//wMAUEsDBBQABgAIAAAAIQBzMsPZ4AAA&#10;AA4BAAAPAAAAZHJzL2Rvd25yZXYueG1sTI/BTsMwEETvSPyDtUjcqJ3SWBDiVBWCE1LVNBw4Oomb&#10;WI3XIXbb8PdsT3Cb0Y5m3+Tr2Q3sbKZgPSpIFgKYwca3FjsFn9X7wxOwEDW2evBoFPyYAOvi9ibX&#10;WesvWJrzPnaMSjBkWkEf45hxHpreOB0WfjRIt4OfnI5kp463k75QuRv4UgjJnbZIH3o9mtfeNMf9&#10;ySnYfGH5Zr+39a48lLaqngV+yKNS93fz5gVYNHP8C8MVn9ChIKban7ANbCCfPK4oSiKVgtQ1ItJl&#10;AqwmJVO5Al7k/P+M4hcAAP//AwBQSwECLQAUAAYACAAAACEA5JnDwPsAAADhAQAAEwAAAAAAAAAA&#10;AAAAAAAAAAAAW0NvbnRlbnRfVHlwZXNdLnhtbFBLAQItABQABgAIAAAAIQAjsmrh1wAAAJQBAAAL&#10;AAAAAAAAAAAAAAAAACwBAABfcmVscy8ucmVsc1BLAQItABQABgAIAAAAIQBr7NkdQAIAADwEAAAO&#10;AAAAAAAAAAAAAAAAACwCAABkcnMvZTJvRG9jLnhtbFBLAQItABQABgAIAAAAIQBzMsPZ4AAAAA4B&#10;AAAPAAAAAAAAAAAAAAAAAJgEAABkcnMvZG93bnJldi54bWxQSwUGAAAAAAQABADzAAAApQUAAAAA&#10;" filled="f" stroked="f">
              <v:textbox inset="0,0,0,0">
                <w:txbxContent>
                  <w:p w14:paraId="4EDA7DED" w14:textId="77777777" w:rsidR="00013612" w:rsidRDefault="00C0120F"/>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FC5E1" w14:textId="77777777" w:rsidR="000D3496" w:rsidRDefault="000D3496" w:rsidP="006D5B9F">
      <w:r>
        <w:separator/>
      </w:r>
    </w:p>
  </w:footnote>
  <w:footnote w:type="continuationSeparator" w:id="0">
    <w:p w14:paraId="4A326C01" w14:textId="77777777" w:rsidR="000D3496" w:rsidRDefault="000D3496" w:rsidP="006D5B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BD54995" w14:textId="77777777" w:rsidR="00013612" w:rsidRDefault="000D3496">
    <w:pPr>
      <w:pStyle w:val="Kopfzeile"/>
    </w:pPr>
    <w:r>
      <w:rPr>
        <w:noProof/>
      </w:rPr>
      <w:pict w14:anchorId="1B6126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34pt;height:613.7pt;z-index:-251657216;mso-wrap-edited:f;mso-position-horizontal:center;mso-position-horizontal-relative:margin;mso-position-vertical:center;mso-position-vertical-relative:margin" wrapcoords="2014 712 2014 3010 6938 3221 10781 3247 10781 19725 4215 19936 2201 20015 2163 20200 2014 20438 2014 20834 2872 20966 4402 21019 9960 21019 9997 20992 12310 20755 12273 20570 19137 20490 19137 19989 10781 19725 10781 3247 14362 3221 18988 3010 18951 2323 17197 1980 17570 1954 18652 1663 18652 1557 18578 1531 18802 1346 18802 1109 19137 871 19137 712 2014 712">
          <v:imagedata r:id="rId1" o:title="SLRG_Briefpapier_Bern12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398280D" w14:textId="77777777" w:rsidR="00013612" w:rsidRDefault="006F484E">
    <w:pPr>
      <w:pStyle w:val="Kopfzeile"/>
    </w:pPr>
    <w:r>
      <w:rPr>
        <w:noProof/>
      </w:rPr>
      <mc:AlternateContent>
        <mc:Choice Requires="wps">
          <w:drawing>
            <wp:anchor distT="0" distB="0" distL="114300" distR="114300" simplePos="0" relativeHeight="251656192" behindDoc="0" locked="0" layoutInCell="1" allowOverlap="1" wp14:anchorId="5B065671" wp14:editId="1D2F077E">
              <wp:simplePos x="0" y="0"/>
              <wp:positionH relativeFrom="page">
                <wp:posOffset>720090</wp:posOffset>
              </wp:positionH>
              <wp:positionV relativeFrom="page">
                <wp:posOffset>360045</wp:posOffset>
              </wp:positionV>
              <wp:extent cx="6075045" cy="215709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21570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11EF456" w14:textId="77777777" w:rsidR="00013612" w:rsidRDefault="00392570">
                          <w:r>
                            <w:rPr>
                              <w:noProof/>
                            </w:rPr>
                            <w:drawing>
                              <wp:inline distT="0" distB="0" distL="0" distR="0" wp14:anchorId="44BC6E04" wp14:editId="0BD57AD4">
                                <wp:extent cx="5949203" cy="208522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png"/>
                                        <pic:cNvPicPr/>
                                      </pic:nvPicPr>
                                      <pic:blipFill>
                                        <a:blip r:embed="rId1">
                                          <a:extLst>
                                            <a:ext uri="{28A0092B-C50C-407E-A947-70E740481C1C}">
                                              <a14:useLocalDpi xmlns:a14="http://schemas.microsoft.com/office/drawing/2010/main" val="0"/>
                                            </a:ext>
                                          </a:extLst>
                                        </a:blip>
                                        <a:stretch>
                                          <a:fillRect/>
                                        </a:stretch>
                                      </pic:blipFill>
                                      <pic:spPr>
                                        <a:xfrm>
                                          <a:off x="0" y="0"/>
                                          <a:ext cx="5949203" cy="208522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065671" id="_x0000_t202" coordsize="21600,21600" o:spt="202" path="m0,0l0,21600,21600,21600,21600,0xe">
              <v:stroke joinstyle="miter"/>
              <v:path gradientshapeok="t" o:connecttype="rect"/>
            </v:shapetype>
            <v:shape id="Textfeld_x0020_2" o:spid="_x0000_s1029" type="#_x0000_t202" style="position:absolute;margin-left:56.7pt;margin-top:28.35pt;width:478.35pt;height:169.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YWX0ICAAA9BAAADgAAAGRycy9lMm9Eb2MueG1srFPbbtswDH0fsH8Q9O5a9pyLjTpFLs0woLsA&#10;7T5AkeXYmC1qklK7K/bvo+Sm7ba3YS8CJZGH5Dnk5dXYd+ReGtuCKmlywSiRSkDVqmNJv97toyUl&#10;1nFV8Q6ULOmDtPRq9fbN5aALmUIDXSUNQRBli0GXtHFOF3FsRSN7bi9AS4WfNZieO7yaY1wZPiB6&#10;38UpY/N4AFNpA0Jai6+76ZOuAn5dS+E+17WVjnQlxdpcOE04D/6MV5e8OBqum1Y8lcH/oYqetwqT&#10;PkPtuOPkZNq/oPpWGLBQuwsBfQx13QoZesBuEvZHN7cN1zL0guRY/UyT/X+w4tP9F0PaqqQpJYr3&#10;KNGdHF0tu4qknp1B2wKdbjW6uXEDI6ocOrX6BsQ3SxRsG66Ocm0MDI3kFVaX+Mj4VeiEYz3IYfgI&#10;FabhJwcBaKxN76lDMgiio0oPz8pgKUTg45wtZiybUSLwL01mC5bPQg5enMO1se69hJ54o6QGpQ/w&#10;/P7GOl8OL84uPpuCfdt1Qf5O/faAjtMLJsdQ/+fLCGo+5iy/Xl4vsyhL59dRxqoqWu+3WTTfJ4vZ&#10;7t1uu90lP6epehWUpBnbpHm0ny8XUVZnsyhfsGXEknyTz1mWZ7t9CMLU56SBPU/YRJ0bD2OQKVDr&#10;mT1A9YB0GphmGncQjQbMD0oGnOeS2u8nbiQl3QeFkvjhPxvmbBzOBlcCQ0vqKJnMrZuW5KRNe2wQ&#10;eRJdwRplq9tA6EsVT2LjjAaen/bJL8Hre/B62frVLwAAAP//AwBQSwMEFAAGAAgAAAAhAP1fMGzg&#10;AAAACwEAAA8AAABkcnMvZG93bnJldi54bWxMj8FOwzAQRO9I/IO1SNyoHVpSGuJUVQUnJEQaDhyd&#10;eJtYjddp7Lbh73FPcBzt08zbfD3Znp1x9MaRhGQmgCE1ThtqJXxVbw/PwHxQpFXvCCX8oId1cXuT&#10;q0y7C5V43oWWxRLymZLQhTBknPumQ6v8zA1I8bZ3o1UhxrHlelSXWG57/ihEyq0yFBc6NeC2w+aw&#10;O1kJm28qX83xo/4s96WpqpWg9/Qg5f3dtHkBFnAKfzBc9aM6FNGpdifSnvUxJ/NFRCU8pUtgV0As&#10;RQKsljBfpQvgRc7//1D8AgAA//8DAFBLAQItABQABgAIAAAAIQDkmcPA+wAAAOEBAAATAAAAAAAA&#10;AAAAAAAAAAAAAABbQ29udGVudF9UeXBlc10ueG1sUEsBAi0AFAAGAAgAAAAhACOyauHXAAAAlAEA&#10;AAsAAAAAAAAAAAAAAAAALAEAAF9yZWxzLy5yZWxzUEsBAi0AFAAGAAgAAAAhAMTmFl9CAgAAPQQA&#10;AA4AAAAAAAAAAAAAAAAALAIAAGRycy9lMm9Eb2MueG1sUEsBAi0AFAAGAAgAAAAhAP1fMGzgAAAA&#10;CwEAAA8AAAAAAAAAAAAAAAAAmgQAAGRycy9kb3ducmV2LnhtbFBLBQYAAAAABAAEAPMAAACnBQAA&#10;AAA=&#10;" filled="f" stroked="f">
              <v:textbox inset="0,0,0,0">
                <w:txbxContent>
                  <w:p w14:paraId="411EF456" w14:textId="77777777" w:rsidR="00013612" w:rsidRDefault="00392570">
                    <w:r>
                      <w:rPr>
                        <w:noProof/>
                      </w:rPr>
                      <w:drawing>
                        <wp:inline distT="0" distB="0" distL="0" distR="0" wp14:anchorId="44BC6E04" wp14:editId="0BD57AD4">
                          <wp:extent cx="5949203" cy="208522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png"/>
                                  <pic:cNvPicPr/>
                                </pic:nvPicPr>
                                <pic:blipFill>
                                  <a:blip r:embed="rId2">
                                    <a:extLst>
                                      <a:ext uri="{28A0092B-C50C-407E-A947-70E740481C1C}">
                                        <a14:useLocalDpi xmlns:a14="http://schemas.microsoft.com/office/drawing/2010/main" val="0"/>
                                      </a:ext>
                                    </a:extLst>
                                  </a:blip>
                                  <a:stretch>
                                    <a:fillRect/>
                                  </a:stretch>
                                </pic:blipFill>
                                <pic:spPr>
                                  <a:xfrm>
                                    <a:off x="0" y="0"/>
                                    <a:ext cx="5949203" cy="2085225"/>
                                  </a:xfrm>
                                  <a:prstGeom prst="rect">
                                    <a:avLst/>
                                  </a:prstGeom>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544567E">
      <w:start w:val="1"/>
      <w:numFmt w:val="bullet"/>
      <w:lvlText w:val="•"/>
      <w:lvlJc w:val="left"/>
      <w:pPr>
        <w:ind w:left="720" w:hanging="360"/>
      </w:pPr>
    </w:lvl>
    <w:lvl w:ilvl="1" w:tplc="942CF21C">
      <w:numFmt w:val="decimal"/>
      <w:lvlText w:val=""/>
      <w:lvlJc w:val="left"/>
    </w:lvl>
    <w:lvl w:ilvl="2" w:tplc="DEBA24C2">
      <w:numFmt w:val="decimal"/>
      <w:lvlText w:val=""/>
      <w:lvlJc w:val="left"/>
    </w:lvl>
    <w:lvl w:ilvl="3" w:tplc="872E75BA">
      <w:numFmt w:val="decimal"/>
      <w:lvlText w:val=""/>
      <w:lvlJc w:val="left"/>
    </w:lvl>
    <w:lvl w:ilvl="4" w:tplc="F3B284FC">
      <w:numFmt w:val="decimal"/>
      <w:lvlText w:val=""/>
      <w:lvlJc w:val="left"/>
    </w:lvl>
    <w:lvl w:ilvl="5" w:tplc="44B074EE">
      <w:numFmt w:val="decimal"/>
      <w:lvlText w:val=""/>
      <w:lvlJc w:val="left"/>
    </w:lvl>
    <w:lvl w:ilvl="6" w:tplc="448E5E7C">
      <w:numFmt w:val="decimal"/>
      <w:lvlText w:val=""/>
      <w:lvlJc w:val="left"/>
    </w:lvl>
    <w:lvl w:ilvl="7" w:tplc="4F500D7A">
      <w:numFmt w:val="decimal"/>
      <w:lvlText w:val=""/>
      <w:lvlJc w:val="left"/>
    </w:lvl>
    <w:lvl w:ilvl="8" w:tplc="4EF8DC86">
      <w:numFmt w:val="decimal"/>
      <w:lvlText w:val=""/>
      <w:lvlJc w:val="left"/>
    </w:lvl>
  </w:abstractNum>
  <w:abstractNum w:abstractNumId="1">
    <w:nsid w:val="00000002"/>
    <w:multiLevelType w:val="hybridMultilevel"/>
    <w:tmpl w:val="00000002"/>
    <w:lvl w:ilvl="0" w:tplc="96525FA0">
      <w:start w:val="1"/>
      <w:numFmt w:val="bullet"/>
      <w:lvlText w:val="•"/>
      <w:lvlJc w:val="left"/>
      <w:pPr>
        <w:ind w:left="720" w:hanging="360"/>
      </w:pPr>
    </w:lvl>
    <w:lvl w:ilvl="1" w:tplc="DDF0D264">
      <w:numFmt w:val="decimal"/>
      <w:lvlText w:val=""/>
      <w:lvlJc w:val="left"/>
    </w:lvl>
    <w:lvl w:ilvl="2" w:tplc="C1705950">
      <w:numFmt w:val="decimal"/>
      <w:lvlText w:val=""/>
      <w:lvlJc w:val="left"/>
    </w:lvl>
    <w:lvl w:ilvl="3" w:tplc="AF7482C2">
      <w:numFmt w:val="decimal"/>
      <w:lvlText w:val=""/>
      <w:lvlJc w:val="left"/>
    </w:lvl>
    <w:lvl w:ilvl="4" w:tplc="EB3015F2">
      <w:numFmt w:val="decimal"/>
      <w:lvlText w:val=""/>
      <w:lvlJc w:val="left"/>
    </w:lvl>
    <w:lvl w:ilvl="5" w:tplc="2E246790">
      <w:numFmt w:val="decimal"/>
      <w:lvlText w:val=""/>
      <w:lvlJc w:val="left"/>
    </w:lvl>
    <w:lvl w:ilvl="6" w:tplc="785E1E2E">
      <w:numFmt w:val="decimal"/>
      <w:lvlText w:val=""/>
      <w:lvlJc w:val="left"/>
    </w:lvl>
    <w:lvl w:ilvl="7" w:tplc="16481168">
      <w:numFmt w:val="decimal"/>
      <w:lvlText w:val=""/>
      <w:lvlJc w:val="left"/>
    </w:lvl>
    <w:lvl w:ilvl="8" w:tplc="2A844FEA">
      <w:numFmt w:val="decimal"/>
      <w:lvlText w:val=""/>
      <w:lvlJc w:val="left"/>
    </w:lvl>
  </w:abstractNum>
  <w:abstractNum w:abstractNumId="2">
    <w:nsid w:val="43BE1500"/>
    <w:multiLevelType w:val="hybridMultilevel"/>
    <w:tmpl w:val="ACAAA480"/>
    <w:lvl w:ilvl="0" w:tplc="AFC837E2">
      <w:start w:val="1"/>
      <w:numFmt w:val="bullet"/>
      <w:lvlText w:val=""/>
      <w:lvlJc w:val="left"/>
      <w:pPr>
        <w:ind w:left="928" w:hanging="360"/>
      </w:pPr>
      <w:rPr>
        <w:rFonts w:ascii="Symbol" w:hAnsi="Symbol" w:hint="default"/>
      </w:rPr>
    </w:lvl>
    <w:lvl w:ilvl="1" w:tplc="2BD26402" w:tentative="1">
      <w:start w:val="1"/>
      <w:numFmt w:val="bullet"/>
      <w:lvlText w:val="o"/>
      <w:lvlJc w:val="left"/>
      <w:pPr>
        <w:ind w:left="1648" w:hanging="360"/>
      </w:pPr>
      <w:rPr>
        <w:rFonts w:ascii="Courier New" w:hAnsi="Courier New" w:cs="Courier New" w:hint="default"/>
      </w:rPr>
    </w:lvl>
    <w:lvl w:ilvl="2" w:tplc="394456A4" w:tentative="1">
      <w:start w:val="1"/>
      <w:numFmt w:val="bullet"/>
      <w:lvlText w:val=""/>
      <w:lvlJc w:val="left"/>
      <w:pPr>
        <w:ind w:left="2368" w:hanging="360"/>
      </w:pPr>
      <w:rPr>
        <w:rFonts w:ascii="Wingdings" w:hAnsi="Wingdings" w:hint="default"/>
      </w:rPr>
    </w:lvl>
    <w:lvl w:ilvl="3" w:tplc="54420162" w:tentative="1">
      <w:start w:val="1"/>
      <w:numFmt w:val="bullet"/>
      <w:lvlText w:val=""/>
      <w:lvlJc w:val="left"/>
      <w:pPr>
        <w:ind w:left="3088" w:hanging="360"/>
      </w:pPr>
      <w:rPr>
        <w:rFonts w:ascii="Symbol" w:hAnsi="Symbol" w:hint="default"/>
      </w:rPr>
    </w:lvl>
    <w:lvl w:ilvl="4" w:tplc="4FF604D8" w:tentative="1">
      <w:start w:val="1"/>
      <w:numFmt w:val="bullet"/>
      <w:lvlText w:val="o"/>
      <w:lvlJc w:val="left"/>
      <w:pPr>
        <w:ind w:left="3808" w:hanging="360"/>
      </w:pPr>
      <w:rPr>
        <w:rFonts w:ascii="Courier New" w:hAnsi="Courier New" w:cs="Courier New" w:hint="default"/>
      </w:rPr>
    </w:lvl>
    <w:lvl w:ilvl="5" w:tplc="511C2628" w:tentative="1">
      <w:start w:val="1"/>
      <w:numFmt w:val="bullet"/>
      <w:lvlText w:val=""/>
      <w:lvlJc w:val="left"/>
      <w:pPr>
        <w:ind w:left="4528" w:hanging="360"/>
      </w:pPr>
      <w:rPr>
        <w:rFonts w:ascii="Wingdings" w:hAnsi="Wingdings" w:hint="default"/>
      </w:rPr>
    </w:lvl>
    <w:lvl w:ilvl="6" w:tplc="3B5A3F50" w:tentative="1">
      <w:start w:val="1"/>
      <w:numFmt w:val="bullet"/>
      <w:lvlText w:val=""/>
      <w:lvlJc w:val="left"/>
      <w:pPr>
        <w:ind w:left="5248" w:hanging="360"/>
      </w:pPr>
      <w:rPr>
        <w:rFonts w:ascii="Symbol" w:hAnsi="Symbol" w:hint="default"/>
      </w:rPr>
    </w:lvl>
    <w:lvl w:ilvl="7" w:tplc="5C00DF02" w:tentative="1">
      <w:start w:val="1"/>
      <w:numFmt w:val="bullet"/>
      <w:lvlText w:val="o"/>
      <w:lvlJc w:val="left"/>
      <w:pPr>
        <w:ind w:left="5968" w:hanging="360"/>
      </w:pPr>
      <w:rPr>
        <w:rFonts w:ascii="Courier New" w:hAnsi="Courier New" w:cs="Courier New" w:hint="default"/>
      </w:rPr>
    </w:lvl>
    <w:lvl w:ilvl="8" w:tplc="F982BCF4" w:tentative="1">
      <w:start w:val="1"/>
      <w:numFmt w:val="bullet"/>
      <w:lvlText w:val=""/>
      <w:lvlJc w:val="left"/>
      <w:pPr>
        <w:ind w:left="6688" w:hanging="360"/>
      </w:pPr>
      <w:rPr>
        <w:rFonts w:ascii="Wingdings" w:hAnsi="Wingdings" w:hint="default"/>
      </w:rPr>
    </w:lvl>
  </w:abstractNum>
  <w:abstractNum w:abstractNumId="3">
    <w:nsid w:val="47F11ED3"/>
    <w:multiLevelType w:val="hybridMultilevel"/>
    <w:tmpl w:val="5516C5F4"/>
    <w:lvl w:ilvl="0" w:tplc="5720D49C">
      <w:start w:val="1"/>
      <w:numFmt w:val="bullet"/>
      <w:lvlText w:val=""/>
      <w:lvlJc w:val="left"/>
      <w:pPr>
        <w:ind w:left="720" w:hanging="360"/>
      </w:pPr>
      <w:rPr>
        <w:rFonts w:ascii="Symbol" w:hAnsi="Symbol" w:hint="default"/>
      </w:rPr>
    </w:lvl>
    <w:lvl w:ilvl="1" w:tplc="E27AFE78" w:tentative="1">
      <w:start w:val="1"/>
      <w:numFmt w:val="bullet"/>
      <w:lvlText w:val="o"/>
      <w:lvlJc w:val="left"/>
      <w:pPr>
        <w:ind w:left="1440" w:hanging="360"/>
      </w:pPr>
      <w:rPr>
        <w:rFonts w:ascii="Courier New" w:hAnsi="Courier New" w:cs="Courier New" w:hint="default"/>
      </w:rPr>
    </w:lvl>
    <w:lvl w:ilvl="2" w:tplc="F4E8E8DC" w:tentative="1">
      <w:start w:val="1"/>
      <w:numFmt w:val="bullet"/>
      <w:lvlText w:val=""/>
      <w:lvlJc w:val="left"/>
      <w:pPr>
        <w:ind w:left="2160" w:hanging="360"/>
      </w:pPr>
      <w:rPr>
        <w:rFonts w:ascii="Wingdings" w:hAnsi="Wingdings" w:hint="default"/>
      </w:rPr>
    </w:lvl>
    <w:lvl w:ilvl="3" w:tplc="E23E220C" w:tentative="1">
      <w:start w:val="1"/>
      <w:numFmt w:val="bullet"/>
      <w:lvlText w:val=""/>
      <w:lvlJc w:val="left"/>
      <w:pPr>
        <w:ind w:left="2880" w:hanging="360"/>
      </w:pPr>
      <w:rPr>
        <w:rFonts w:ascii="Symbol" w:hAnsi="Symbol" w:hint="default"/>
      </w:rPr>
    </w:lvl>
    <w:lvl w:ilvl="4" w:tplc="AF48D440" w:tentative="1">
      <w:start w:val="1"/>
      <w:numFmt w:val="bullet"/>
      <w:lvlText w:val="o"/>
      <w:lvlJc w:val="left"/>
      <w:pPr>
        <w:ind w:left="3600" w:hanging="360"/>
      </w:pPr>
      <w:rPr>
        <w:rFonts w:ascii="Courier New" w:hAnsi="Courier New" w:cs="Courier New" w:hint="default"/>
      </w:rPr>
    </w:lvl>
    <w:lvl w:ilvl="5" w:tplc="1470501C" w:tentative="1">
      <w:start w:val="1"/>
      <w:numFmt w:val="bullet"/>
      <w:lvlText w:val=""/>
      <w:lvlJc w:val="left"/>
      <w:pPr>
        <w:ind w:left="4320" w:hanging="360"/>
      </w:pPr>
      <w:rPr>
        <w:rFonts w:ascii="Wingdings" w:hAnsi="Wingdings" w:hint="default"/>
      </w:rPr>
    </w:lvl>
    <w:lvl w:ilvl="6" w:tplc="C07C0166" w:tentative="1">
      <w:start w:val="1"/>
      <w:numFmt w:val="bullet"/>
      <w:lvlText w:val=""/>
      <w:lvlJc w:val="left"/>
      <w:pPr>
        <w:ind w:left="5040" w:hanging="360"/>
      </w:pPr>
      <w:rPr>
        <w:rFonts w:ascii="Symbol" w:hAnsi="Symbol" w:hint="default"/>
      </w:rPr>
    </w:lvl>
    <w:lvl w:ilvl="7" w:tplc="E224FD24" w:tentative="1">
      <w:start w:val="1"/>
      <w:numFmt w:val="bullet"/>
      <w:lvlText w:val="o"/>
      <w:lvlJc w:val="left"/>
      <w:pPr>
        <w:ind w:left="5760" w:hanging="360"/>
      </w:pPr>
      <w:rPr>
        <w:rFonts w:ascii="Courier New" w:hAnsi="Courier New" w:cs="Courier New" w:hint="default"/>
      </w:rPr>
    </w:lvl>
    <w:lvl w:ilvl="8" w:tplc="DAFC99E8"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B9F"/>
    <w:rsid w:val="000D3496"/>
    <w:rsid w:val="002070C9"/>
    <w:rsid w:val="00233FD3"/>
    <w:rsid w:val="00347437"/>
    <w:rsid w:val="00392570"/>
    <w:rsid w:val="004112B1"/>
    <w:rsid w:val="0049374A"/>
    <w:rsid w:val="004E7980"/>
    <w:rsid w:val="00503F7A"/>
    <w:rsid w:val="00626624"/>
    <w:rsid w:val="006D5B9F"/>
    <w:rsid w:val="006F484E"/>
    <w:rsid w:val="007B2F0D"/>
    <w:rsid w:val="00A54142"/>
    <w:rsid w:val="00B47734"/>
    <w:rsid w:val="00C0120F"/>
    <w:rsid w:val="00D41FB5"/>
    <w:rsid w:val="00EB029D"/>
    <w:rsid w:val="00EF010E"/>
    <w:rsid w:val="00F3723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017262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e-CH"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1706B"/>
    <w:rPr>
      <w:rFonts w:ascii="Arial" w:hAnsi="Arial"/>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0028"/>
    <w:pPr>
      <w:tabs>
        <w:tab w:val="center" w:pos="4536"/>
        <w:tab w:val="right" w:pos="9072"/>
      </w:tabs>
    </w:pPr>
  </w:style>
  <w:style w:type="character" w:customStyle="1" w:styleId="KopfzeileZchn">
    <w:name w:val="Kopfzeile Zchn"/>
    <w:link w:val="Kopfzeile"/>
    <w:uiPriority w:val="99"/>
    <w:rsid w:val="00810028"/>
    <w:rPr>
      <w:rFonts w:ascii="Arial" w:hAnsi="Arial"/>
      <w:szCs w:val="24"/>
    </w:rPr>
  </w:style>
  <w:style w:type="paragraph" w:styleId="Fuzeile">
    <w:name w:val="footer"/>
    <w:basedOn w:val="Standard"/>
    <w:link w:val="FuzeileZchn"/>
    <w:uiPriority w:val="99"/>
    <w:unhideWhenUsed/>
    <w:rsid w:val="00810028"/>
    <w:pPr>
      <w:tabs>
        <w:tab w:val="center" w:pos="4536"/>
        <w:tab w:val="right" w:pos="9072"/>
      </w:tabs>
    </w:pPr>
  </w:style>
  <w:style w:type="character" w:customStyle="1" w:styleId="FuzeileZchn">
    <w:name w:val="Fußzeile Zchn"/>
    <w:link w:val="Fuzeile"/>
    <w:uiPriority w:val="99"/>
    <w:rsid w:val="00810028"/>
    <w:rPr>
      <w:rFonts w:ascii="Arial" w:hAnsi="Arial"/>
      <w:szCs w:val="24"/>
    </w:rPr>
  </w:style>
  <w:style w:type="paragraph" w:styleId="Sprechblasentext">
    <w:name w:val="Balloon Text"/>
    <w:basedOn w:val="Standard"/>
    <w:link w:val="SprechblasentextZchn"/>
    <w:uiPriority w:val="99"/>
    <w:semiHidden/>
    <w:unhideWhenUsed/>
    <w:rsid w:val="00810028"/>
    <w:rPr>
      <w:rFonts w:ascii="Lucida Grande" w:hAnsi="Lucida Grande" w:cs="Lucida Grande"/>
      <w:sz w:val="18"/>
      <w:szCs w:val="18"/>
    </w:rPr>
  </w:style>
  <w:style w:type="character" w:customStyle="1" w:styleId="SprechblasentextZchn">
    <w:name w:val="Sprechblasentext Zchn"/>
    <w:link w:val="Sprechblasentext"/>
    <w:uiPriority w:val="99"/>
    <w:semiHidden/>
    <w:rsid w:val="00810028"/>
    <w:rPr>
      <w:rFonts w:ascii="Lucida Grande" w:hAnsi="Lucida Grande" w:cs="Lucida Grande"/>
      <w:sz w:val="18"/>
      <w:szCs w:val="18"/>
    </w:rPr>
  </w:style>
  <w:style w:type="paragraph" w:styleId="Listenabsatz">
    <w:name w:val="List Paragraph"/>
    <w:basedOn w:val="Standard"/>
    <w:uiPriority w:val="34"/>
    <w:qFormat/>
    <w:rsid w:val="009A2146"/>
    <w:pPr>
      <w:spacing w:after="200" w:line="276" w:lineRule="auto"/>
      <w:ind w:left="720"/>
      <w:contextualSpacing/>
    </w:pPr>
    <w:rPr>
      <w:rFonts w:eastAsia="Times New Roman" w:cs="Courier New"/>
      <w:sz w:val="22"/>
      <w:szCs w:val="22"/>
      <w:lang w:val="de-CH" w:eastAsia="en-US"/>
    </w:rPr>
  </w:style>
  <w:style w:type="character" w:styleId="Fett">
    <w:name w:val="Strong"/>
    <w:basedOn w:val="Absatz-Standardschriftart"/>
    <w:uiPriority w:val="22"/>
    <w:qFormat/>
    <w:rsid w:val="00B12894"/>
    <w:rPr>
      <w:b/>
      <w:bCs/>
    </w:rPr>
  </w:style>
  <w:style w:type="character" w:styleId="Link">
    <w:name w:val="Hyperlink"/>
    <w:basedOn w:val="Absatz-Standardschriftart"/>
    <w:uiPriority w:val="99"/>
    <w:semiHidden/>
    <w:unhideWhenUsed/>
    <w:rsid w:val="005B57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10.png"/><Relationship Id="rId9" Type="http://schemas.openxmlformats.org/officeDocument/2006/relationships/image" Target="media/image2.jpeg"/><Relationship Id="rId10" Type="http://schemas.openxmlformats.org/officeDocument/2006/relationships/image" Target="media/image20.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40.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50.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3722</Characters>
  <Application>Microsoft Macintosh Word</Application>
  <DocSecurity>0</DocSecurity>
  <Lines>31</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24translate GmbH</Company>
  <LinksUpToDate>false</LinksUpToDate>
  <CharactersWithSpaces>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Vievian Kühn</dc:creator>
  <cp:lastModifiedBy>Jeremias Wirz</cp:lastModifiedBy>
  <cp:revision>4</cp:revision>
  <cp:lastPrinted>2015-09-08T15:35:00Z</cp:lastPrinted>
  <dcterms:created xsi:type="dcterms:W3CDTF">2015-12-11T12:02:00Z</dcterms:created>
  <dcterms:modified xsi:type="dcterms:W3CDTF">2015-12-11T12:13:00Z</dcterms:modified>
</cp:coreProperties>
</file>